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DA" w:rsidRPr="00AA7DE2" w:rsidRDefault="00A236DA" w:rsidP="0023370D">
      <w:pPr>
        <w:spacing w:beforeLines="50" w:afterLines="50" w:line="0" w:lineRule="atLeast"/>
        <w:jc w:val="center"/>
        <w:rPr>
          <w:rFonts w:ascii="王漢宗儷海報繁" w:eastAsia="王漢宗儷海報繁" w:hAnsi="標楷體"/>
          <w:spacing w:val="-20"/>
          <w:sz w:val="44"/>
          <w:szCs w:val="44"/>
        </w:rPr>
      </w:pPr>
      <w:r w:rsidRPr="00AA7DE2">
        <w:rPr>
          <w:rFonts w:ascii="王漢宗儷海報繁" w:eastAsia="王漢宗儷海報繁" w:hAnsi="標楷體" w:hint="eastAsia"/>
          <w:spacing w:val="-20"/>
          <w:sz w:val="44"/>
          <w:szCs w:val="44"/>
        </w:rPr>
        <w:t>「</w:t>
      </w:r>
      <w:r w:rsidR="007E1EE2">
        <w:rPr>
          <w:rFonts w:ascii="王漢宗儷海報繁" w:eastAsia="王漢宗儷海報繁" w:hAnsi="標楷體" w:hint="eastAsia"/>
          <w:spacing w:val="-20"/>
          <w:sz w:val="44"/>
          <w:szCs w:val="44"/>
        </w:rPr>
        <w:t>為何要加速都更」論壇</w:t>
      </w:r>
    </w:p>
    <w:p w:rsidR="007E1EE2" w:rsidRDefault="007E1EE2" w:rsidP="0023370D">
      <w:pPr>
        <w:pStyle w:val="a4"/>
        <w:spacing w:beforeLines="50" w:afterLines="50"/>
        <w:ind w:firstLine="482"/>
      </w:pPr>
      <w:r w:rsidRPr="007E1EE2">
        <w:rPr>
          <w:rFonts w:hint="eastAsia"/>
        </w:rPr>
        <w:t>2016</w:t>
      </w:r>
      <w:r w:rsidRPr="007E1EE2">
        <w:rPr>
          <w:rFonts w:hint="eastAsia"/>
        </w:rPr>
        <w:t>年</w:t>
      </w:r>
      <w:r w:rsidRPr="007E1EE2">
        <w:rPr>
          <w:rFonts w:hint="eastAsia"/>
        </w:rPr>
        <w:t>2</w:t>
      </w:r>
      <w:r w:rsidRPr="007E1EE2">
        <w:rPr>
          <w:rFonts w:hint="eastAsia"/>
        </w:rPr>
        <w:t>月南台大地震，震出土壤液化問題。土壤液化程度查詢系統於</w:t>
      </w:r>
      <w:r w:rsidRPr="007E1EE2">
        <w:rPr>
          <w:rFonts w:hint="eastAsia"/>
        </w:rPr>
        <w:t>3</w:t>
      </w:r>
      <w:r w:rsidRPr="007E1EE2">
        <w:rPr>
          <w:rFonts w:hint="eastAsia"/>
        </w:rPr>
        <w:t>月</w:t>
      </w:r>
      <w:r w:rsidRPr="007E1EE2">
        <w:rPr>
          <w:rFonts w:hint="eastAsia"/>
        </w:rPr>
        <w:t>14</w:t>
      </w:r>
      <w:r w:rsidRPr="007E1EE2">
        <w:rPr>
          <w:rFonts w:hint="eastAsia"/>
        </w:rPr>
        <w:t>日上線，全台共有</w:t>
      </w:r>
      <w:r w:rsidRPr="007E1EE2">
        <w:rPr>
          <w:rFonts w:hint="eastAsia"/>
        </w:rPr>
        <w:t>8</w:t>
      </w:r>
      <w:r w:rsidRPr="007E1EE2">
        <w:rPr>
          <w:rFonts w:hint="eastAsia"/>
        </w:rPr>
        <w:t>縣市可供查詢，面對高土壤液化</w:t>
      </w:r>
      <w:proofErr w:type="gramStart"/>
      <w:r w:rsidRPr="007E1EE2">
        <w:rPr>
          <w:rFonts w:hint="eastAsia"/>
        </w:rPr>
        <w:t>潛勢區將</w:t>
      </w:r>
      <w:proofErr w:type="gramEnd"/>
      <w:r w:rsidRPr="007E1EE2">
        <w:rPr>
          <w:rFonts w:hint="eastAsia"/>
        </w:rPr>
        <w:t>全面公開，落在土壤</w:t>
      </w:r>
      <w:proofErr w:type="gramStart"/>
      <w:r w:rsidRPr="007E1EE2">
        <w:rPr>
          <w:rFonts w:hint="eastAsia"/>
        </w:rPr>
        <w:t>液化高潛勢</w:t>
      </w:r>
      <w:proofErr w:type="gramEnd"/>
      <w:r w:rsidRPr="007E1EE2">
        <w:rPr>
          <w:rFonts w:hint="eastAsia"/>
        </w:rPr>
        <w:t>地區的老舊房屋，若經過專業技師診斷確定結構有狀況，可能會需要整建或都更。都市更新主要目的促進都市土地有計劃的再開發利用，整體改善都市的空間環境與復甦都市機能，完善居民的公共利益。都市更新對於城市轉型與生活品質的提昇有著關鍵的影響，所以在現今全球化的激烈的城市競爭之下，都市更新一直是各城市的主政者積極地讓都市贏在起跑點的重要施政方向。</w:t>
      </w:r>
    </w:p>
    <w:p w:rsidR="00363493" w:rsidRDefault="00363493" w:rsidP="0023370D">
      <w:pPr>
        <w:pStyle w:val="a4"/>
        <w:spacing w:beforeLines="50" w:afterLines="50"/>
      </w:pPr>
      <w:r w:rsidRPr="00BF3A48">
        <w:rPr>
          <w:spacing w:val="-20"/>
          <w:szCs w:val="24"/>
        </w:rPr>
        <w:sym w:font="Wingdings 2" w:char="F0B2"/>
      </w:r>
      <w:r w:rsidRPr="00BF3A48">
        <w:rPr>
          <w:rFonts w:hint="eastAsia"/>
          <w:spacing w:val="-20"/>
          <w:szCs w:val="24"/>
        </w:rPr>
        <w:t>【</w:t>
      </w:r>
      <w:r w:rsidRPr="00BF3A48">
        <w:rPr>
          <w:rFonts w:hAnsi="標楷體"/>
          <w:szCs w:val="24"/>
        </w:rPr>
        <w:t>活動</w:t>
      </w:r>
      <w:r>
        <w:rPr>
          <w:rFonts w:hAnsi="標楷體" w:hint="eastAsia"/>
          <w:szCs w:val="24"/>
        </w:rPr>
        <w:t>名稱</w:t>
      </w:r>
      <w:r w:rsidRPr="00BF3A48">
        <w:rPr>
          <w:rFonts w:hint="eastAsia"/>
          <w:spacing w:val="-20"/>
          <w:szCs w:val="24"/>
        </w:rPr>
        <w:t>】</w:t>
      </w:r>
      <w:r>
        <w:rPr>
          <w:rFonts w:hint="eastAsia"/>
          <w:spacing w:val="-20"/>
          <w:szCs w:val="24"/>
        </w:rPr>
        <w:t>：</w:t>
      </w:r>
      <w:r w:rsidR="007E1EE2">
        <w:rPr>
          <w:rFonts w:hint="eastAsia"/>
          <w:spacing w:val="-20"/>
          <w:szCs w:val="24"/>
        </w:rPr>
        <w:t>為何要加速都更</w:t>
      </w:r>
    </w:p>
    <w:p w:rsidR="00FF4A71" w:rsidRPr="00BF3A48" w:rsidRDefault="00FF4A71" w:rsidP="00FF4A71">
      <w:pPr>
        <w:spacing w:line="0" w:lineRule="atLeast"/>
        <w:rPr>
          <w:rFonts w:ascii="Times New Roman" w:eastAsia="標楷體" w:hAnsi="Times New Roman" w:cs="Times New Roman"/>
          <w:szCs w:val="24"/>
        </w:rPr>
      </w:pPr>
      <w:r w:rsidRPr="00BF3A48">
        <w:rPr>
          <w:rFonts w:ascii="Times New Roman" w:eastAsia="標楷體" w:hAnsi="Times New Roman" w:cs="Times New Roman"/>
          <w:spacing w:val="-20"/>
          <w:szCs w:val="24"/>
        </w:rPr>
        <w:sym w:font="Wingdings 2" w:char="F0B2"/>
      </w:r>
      <w:r w:rsidR="00F64C52" w:rsidRPr="00BF3A48">
        <w:rPr>
          <w:rFonts w:ascii="Times New Roman" w:eastAsia="標楷體" w:hAnsi="Times New Roman" w:cs="Times New Roman" w:hint="eastAsia"/>
          <w:spacing w:val="-20"/>
          <w:szCs w:val="24"/>
        </w:rPr>
        <w:t>【</w:t>
      </w:r>
      <w:r w:rsidRPr="00BF3A48">
        <w:rPr>
          <w:rFonts w:ascii="Times New Roman" w:eastAsia="標楷體" w:hAnsi="標楷體" w:cs="Times New Roman"/>
          <w:szCs w:val="24"/>
        </w:rPr>
        <w:t>活動時間</w:t>
      </w:r>
      <w:r w:rsidR="00F64C52" w:rsidRPr="00BF3A48">
        <w:rPr>
          <w:rFonts w:ascii="Times New Roman" w:eastAsia="標楷體" w:hAnsi="Times New Roman" w:cs="Times New Roman" w:hint="eastAsia"/>
          <w:spacing w:val="-20"/>
          <w:szCs w:val="24"/>
        </w:rPr>
        <w:t>】</w:t>
      </w:r>
      <w:r w:rsidRPr="00BF3A48">
        <w:rPr>
          <w:rFonts w:ascii="Times New Roman" w:eastAsia="標楷體" w:hAnsi="標楷體" w:cs="Times New Roman"/>
          <w:szCs w:val="24"/>
        </w:rPr>
        <w:t>：</w:t>
      </w:r>
      <w:r w:rsidRPr="00BF3A48">
        <w:rPr>
          <w:rFonts w:ascii="Times New Roman" w:eastAsia="標楷體" w:hAnsi="Times New Roman" w:cs="Times New Roman"/>
          <w:szCs w:val="24"/>
        </w:rPr>
        <w:t>2016</w:t>
      </w:r>
      <w:r w:rsidRPr="00BF3A48">
        <w:rPr>
          <w:rFonts w:ascii="Times New Roman" w:eastAsia="標楷體" w:hAnsi="標楷體" w:cs="Times New Roman"/>
          <w:szCs w:val="24"/>
        </w:rPr>
        <w:t>年</w:t>
      </w:r>
      <w:r w:rsidR="007E1EE2">
        <w:rPr>
          <w:rFonts w:ascii="Times New Roman" w:eastAsia="標楷體" w:hAnsi="Times New Roman" w:cs="Times New Roman" w:hint="eastAsia"/>
          <w:szCs w:val="24"/>
        </w:rPr>
        <w:t>4</w:t>
      </w:r>
      <w:r w:rsidRPr="00BF3A48">
        <w:rPr>
          <w:rFonts w:ascii="Times New Roman" w:eastAsia="標楷體" w:hAnsi="標楷體" w:cs="Times New Roman"/>
          <w:szCs w:val="24"/>
        </w:rPr>
        <w:t>月</w:t>
      </w:r>
      <w:r w:rsidRPr="00BF3A48">
        <w:rPr>
          <w:rFonts w:ascii="Times New Roman" w:eastAsia="標楷體" w:hAnsi="Times New Roman" w:cs="Times New Roman"/>
          <w:szCs w:val="24"/>
        </w:rPr>
        <w:t>2</w:t>
      </w:r>
      <w:r w:rsidR="007E1EE2">
        <w:rPr>
          <w:rFonts w:ascii="Times New Roman" w:eastAsia="標楷體" w:hAnsi="Times New Roman" w:cs="Times New Roman" w:hint="eastAsia"/>
          <w:szCs w:val="24"/>
        </w:rPr>
        <w:t>5</w:t>
      </w:r>
      <w:r w:rsidRPr="00BF3A48">
        <w:rPr>
          <w:rFonts w:ascii="Times New Roman" w:eastAsia="標楷體" w:hAnsi="標楷體" w:cs="Times New Roman"/>
          <w:szCs w:val="24"/>
        </w:rPr>
        <w:t>日</w:t>
      </w:r>
      <w:r w:rsidR="007E1EE2">
        <w:rPr>
          <w:rFonts w:ascii="Times New Roman" w:eastAsia="標楷體" w:hAnsi="標楷體" w:cs="Times New Roman"/>
          <w:szCs w:val="24"/>
        </w:rPr>
        <w:t>（星期</w:t>
      </w:r>
      <w:r w:rsidR="007E1EE2">
        <w:rPr>
          <w:rFonts w:ascii="Times New Roman" w:eastAsia="標楷體" w:hAnsi="標楷體" w:cs="Times New Roman" w:hint="eastAsia"/>
          <w:szCs w:val="24"/>
        </w:rPr>
        <w:t>一</w:t>
      </w:r>
      <w:r w:rsidR="00F64C52" w:rsidRPr="00BF3A48">
        <w:rPr>
          <w:rFonts w:ascii="Times New Roman" w:eastAsia="標楷體" w:hAnsi="標楷體" w:cs="Times New Roman"/>
          <w:szCs w:val="24"/>
        </w:rPr>
        <w:t>）</w:t>
      </w:r>
      <w:r w:rsidR="00EA0063" w:rsidRPr="00BF3A48">
        <w:rPr>
          <w:rFonts w:ascii="Times New Roman" w:eastAsia="標楷體" w:hAnsi="標楷體" w:cs="Times New Roman"/>
          <w:szCs w:val="24"/>
        </w:rPr>
        <w:t>下午</w:t>
      </w:r>
      <w:r w:rsidRPr="00BF3A48">
        <w:rPr>
          <w:rFonts w:ascii="Times New Roman" w:eastAsia="標楷體" w:hAnsi="Times New Roman" w:cs="Times New Roman"/>
          <w:szCs w:val="24"/>
        </w:rPr>
        <w:t>13:30</w:t>
      </w:r>
      <w:r w:rsidR="00EA0063" w:rsidRPr="00BF3A48">
        <w:rPr>
          <w:rFonts w:ascii="Times New Roman" w:eastAsia="標楷體" w:hAnsi="Times New Roman" w:cs="Times New Roman"/>
          <w:szCs w:val="24"/>
        </w:rPr>
        <w:t>至</w:t>
      </w:r>
      <w:r w:rsidR="007E1EE2">
        <w:rPr>
          <w:rFonts w:ascii="Times New Roman" w:eastAsia="標楷體" w:hAnsi="Times New Roman" w:cs="Times New Roman"/>
          <w:szCs w:val="24"/>
        </w:rPr>
        <w:t>17:</w:t>
      </w:r>
      <w:r w:rsidR="007E1EE2">
        <w:rPr>
          <w:rFonts w:ascii="Times New Roman" w:eastAsia="標楷體" w:hAnsi="Times New Roman" w:cs="Times New Roman" w:hint="eastAsia"/>
          <w:szCs w:val="24"/>
        </w:rPr>
        <w:t>0</w:t>
      </w:r>
      <w:r w:rsidRPr="00BF3A48">
        <w:rPr>
          <w:rFonts w:ascii="Times New Roman" w:eastAsia="標楷體" w:hAnsi="Times New Roman" w:cs="Times New Roman"/>
          <w:szCs w:val="24"/>
        </w:rPr>
        <w:t>0</w:t>
      </w:r>
    </w:p>
    <w:p w:rsidR="00FF4A71" w:rsidRPr="007E1EE2" w:rsidRDefault="00FF4A71" w:rsidP="00FF4A71">
      <w:pPr>
        <w:spacing w:line="0" w:lineRule="atLeast"/>
        <w:rPr>
          <w:rFonts w:ascii="Times New Roman" w:eastAsia="標楷體" w:hAnsi="Times New Roman" w:cs="Times New Roman"/>
          <w:szCs w:val="24"/>
        </w:rPr>
      </w:pPr>
    </w:p>
    <w:p w:rsidR="00C74AD4" w:rsidRPr="00BF3A48" w:rsidRDefault="00FF4A71" w:rsidP="00FF4A71">
      <w:pPr>
        <w:spacing w:line="0" w:lineRule="atLeast"/>
        <w:rPr>
          <w:rFonts w:ascii="Times New Roman" w:eastAsia="標楷體" w:hAnsi="Times New Roman" w:cs="Times New Roman"/>
          <w:szCs w:val="24"/>
        </w:rPr>
      </w:pPr>
      <w:r w:rsidRPr="00BF3A48">
        <w:rPr>
          <w:rFonts w:ascii="Times New Roman" w:eastAsia="標楷體" w:hAnsi="Times New Roman" w:cs="Times New Roman"/>
          <w:spacing w:val="-20"/>
          <w:szCs w:val="24"/>
        </w:rPr>
        <w:sym w:font="Wingdings 2" w:char="F0B2"/>
      </w:r>
      <w:r w:rsidR="00F64C52" w:rsidRPr="00BF3A48">
        <w:rPr>
          <w:rFonts w:ascii="Times New Roman" w:eastAsia="標楷體" w:hAnsi="Times New Roman" w:cs="Times New Roman" w:hint="eastAsia"/>
          <w:spacing w:val="-20"/>
          <w:szCs w:val="24"/>
        </w:rPr>
        <w:t>【</w:t>
      </w:r>
      <w:r w:rsidRPr="00BF3A48">
        <w:rPr>
          <w:rFonts w:ascii="Times New Roman" w:eastAsia="標楷體" w:hAnsi="標楷體" w:cs="Times New Roman"/>
          <w:szCs w:val="24"/>
        </w:rPr>
        <w:t>活動地點</w:t>
      </w:r>
      <w:r w:rsidR="00F64C52" w:rsidRPr="00BF3A48">
        <w:rPr>
          <w:rFonts w:ascii="Times New Roman" w:eastAsia="標楷體" w:hAnsi="Times New Roman" w:cs="Times New Roman" w:hint="eastAsia"/>
          <w:spacing w:val="-20"/>
          <w:szCs w:val="24"/>
        </w:rPr>
        <w:t>】</w:t>
      </w:r>
      <w:r w:rsidRPr="00BF3A48">
        <w:rPr>
          <w:rFonts w:ascii="Times New Roman" w:eastAsia="標楷體" w:hAnsi="標楷體" w:cs="Times New Roman"/>
          <w:szCs w:val="24"/>
        </w:rPr>
        <w:t>：台灣省商業會</w:t>
      </w:r>
      <w:r w:rsidR="00F64C52" w:rsidRPr="00BF3A48">
        <w:rPr>
          <w:rFonts w:ascii="Times New Roman" w:eastAsia="標楷體" w:hAnsi="Times New Roman" w:cs="Times New Roman"/>
          <w:szCs w:val="24"/>
        </w:rPr>
        <w:t>（</w:t>
      </w:r>
      <w:r w:rsidR="0026740A" w:rsidRPr="00BF3A48">
        <w:rPr>
          <w:rFonts w:ascii="Times New Roman" w:eastAsia="標楷體" w:hAnsi="Times New Roman" w:cs="Times New Roman"/>
          <w:szCs w:val="24"/>
        </w:rPr>
        <w:t>臺</w:t>
      </w:r>
      <w:r w:rsidRPr="00BF3A48">
        <w:rPr>
          <w:rFonts w:ascii="Times New Roman" w:eastAsia="標楷體" w:hAnsi="標楷體" w:cs="Times New Roman"/>
          <w:szCs w:val="24"/>
        </w:rPr>
        <w:t>北市松江路</w:t>
      </w:r>
      <w:r w:rsidRPr="00BF3A48">
        <w:rPr>
          <w:rFonts w:ascii="Times New Roman" w:eastAsia="標楷體" w:hAnsi="Times New Roman" w:cs="Times New Roman"/>
          <w:szCs w:val="24"/>
        </w:rPr>
        <w:t>168</w:t>
      </w:r>
      <w:r w:rsidRPr="00BF3A48">
        <w:rPr>
          <w:rFonts w:ascii="Times New Roman" w:eastAsia="標楷體" w:hAnsi="標楷體" w:cs="Times New Roman"/>
          <w:szCs w:val="24"/>
        </w:rPr>
        <w:t>號</w:t>
      </w:r>
      <w:r w:rsidRPr="00BF3A48">
        <w:rPr>
          <w:rFonts w:ascii="Times New Roman" w:eastAsia="標楷體" w:hAnsi="Times New Roman" w:cs="Times New Roman"/>
          <w:szCs w:val="24"/>
        </w:rPr>
        <w:t>13</w:t>
      </w:r>
      <w:r w:rsidRPr="00BF3A48">
        <w:rPr>
          <w:rFonts w:ascii="Times New Roman" w:eastAsia="標楷體" w:hAnsi="標楷體" w:cs="Times New Roman"/>
          <w:szCs w:val="24"/>
        </w:rPr>
        <w:t>樓</w:t>
      </w:r>
      <w:r w:rsidR="00BF3A48">
        <w:rPr>
          <w:rFonts w:ascii="Times New Roman" w:eastAsia="標楷體" w:hAnsi="標楷體" w:cs="Times New Roman" w:hint="eastAsia"/>
          <w:szCs w:val="24"/>
        </w:rPr>
        <w:t>，</w:t>
      </w:r>
      <w:r w:rsidR="00BF3A48" w:rsidRPr="00BF3A48">
        <w:rPr>
          <w:rFonts w:ascii="Times New Roman" w:eastAsia="標楷體" w:hAnsi="標楷體" w:cs="Times New Roman"/>
          <w:szCs w:val="24"/>
        </w:rPr>
        <w:t>近捷運行天宮站與松江南京站</w:t>
      </w:r>
      <w:r w:rsidR="00F64C52" w:rsidRPr="00BF3A48">
        <w:rPr>
          <w:rFonts w:ascii="Times New Roman" w:eastAsia="標楷體" w:hAnsi="Times New Roman" w:cs="Times New Roman"/>
          <w:szCs w:val="24"/>
        </w:rPr>
        <w:t>）</w:t>
      </w:r>
    </w:p>
    <w:p w:rsidR="00FF4A71" w:rsidRPr="00BF3A48" w:rsidRDefault="00C74AD4" w:rsidP="00FF4A71">
      <w:pPr>
        <w:spacing w:line="0" w:lineRule="atLeast"/>
        <w:rPr>
          <w:rFonts w:ascii="Times New Roman" w:eastAsia="標楷體" w:hAnsi="Times New Roman" w:cs="Times New Roman"/>
          <w:szCs w:val="24"/>
        </w:rPr>
      </w:pPr>
      <w:r w:rsidRPr="00BF3A48">
        <w:rPr>
          <w:rFonts w:ascii="Times New Roman" w:eastAsia="標楷體" w:hAnsi="Times New Roman" w:cs="Times New Roman"/>
          <w:szCs w:val="24"/>
        </w:rPr>
        <w:t xml:space="preserve">        </w:t>
      </w:r>
      <w:r w:rsidR="00F64C52" w:rsidRPr="00BF3A48">
        <w:rPr>
          <w:rFonts w:ascii="Times New Roman" w:eastAsia="標楷體" w:hAnsi="Times New Roman" w:cs="Times New Roman"/>
          <w:szCs w:val="24"/>
        </w:rPr>
        <w:t xml:space="preserve">  </w:t>
      </w:r>
      <w:r w:rsidRPr="00BF3A48">
        <w:rPr>
          <w:rFonts w:ascii="Times New Roman" w:eastAsia="標楷體" w:hAnsi="Times New Roman" w:cs="Times New Roman"/>
          <w:szCs w:val="24"/>
        </w:rPr>
        <w:t xml:space="preserve">   </w:t>
      </w:r>
      <w:r w:rsidR="00F64C52" w:rsidRPr="00BF3A48">
        <w:rPr>
          <w:rFonts w:ascii="Times New Roman" w:eastAsia="標楷體" w:hAnsi="Times New Roman" w:cs="Times New Roman"/>
          <w:szCs w:val="24"/>
        </w:rPr>
        <w:t xml:space="preserve">    </w:t>
      </w:r>
    </w:p>
    <w:p w:rsidR="00FF4A71" w:rsidRDefault="00FF4A71" w:rsidP="00FF4A71">
      <w:pPr>
        <w:spacing w:line="0" w:lineRule="atLeast"/>
        <w:rPr>
          <w:rFonts w:ascii="Times New Roman" w:eastAsia="標楷體" w:hAnsi="標楷體" w:cs="Times New Roman"/>
          <w:szCs w:val="24"/>
        </w:rPr>
      </w:pPr>
      <w:r w:rsidRPr="00BF3A48">
        <w:rPr>
          <w:rFonts w:ascii="Times New Roman" w:eastAsia="標楷體" w:hAnsi="Times New Roman" w:cs="Times New Roman"/>
          <w:spacing w:val="-20"/>
          <w:szCs w:val="24"/>
        </w:rPr>
        <w:sym w:font="Wingdings 2" w:char="F0B2"/>
      </w:r>
      <w:r w:rsidR="00F64C52" w:rsidRPr="00BF3A48">
        <w:rPr>
          <w:rFonts w:ascii="Times New Roman" w:eastAsia="標楷體" w:hAnsi="Times New Roman" w:cs="Times New Roman" w:hint="eastAsia"/>
          <w:spacing w:val="-20"/>
          <w:szCs w:val="24"/>
        </w:rPr>
        <w:t>【</w:t>
      </w:r>
      <w:r w:rsidRPr="00BF3A48">
        <w:rPr>
          <w:rFonts w:ascii="Times New Roman" w:eastAsia="標楷體" w:hAnsi="標楷體" w:cs="Times New Roman"/>
          <w:szCs w:val="24"/>
        </w:rPr>
        <w:t>活動議程</w:t>
      </w:r>
      <w:r w:rsidR="00F64C52" w:rsidRPr="00BF3A48">
        <w:rPr>
          <w:rFonts w:ascii="Times New Roman" w:eastAsia="標楷體" w:hAnsi="Times New Roman" w:cs="Times New Roman" w:hint="eastAsia"/>
          <w:spacing w:val="-20"/>
          <w:szCs w:val="24"/>
        </w:rPr>
        <w:t>】</w:t>
      </w:r>
      <w:r w:rsidRPr="00BF3A48">
        <w:rPr>
          <w:rFonts w:ascii="Times New Roman" w:eastAsia="標楷體" w:hAnsi="標楷體" w:cs="Times New Roman"/>
          <w:szCs w:val="24"/>
        </w:rPr>
        <w:t>：</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1707"/>
        <w:gridCol w:w="7225"/>
      </w:tblGrid>
      <w:tr w:rsidR="007E1EE2" w:rsidRPr="00055A54" w:rsidTr="00CD09DD">
        <w:trPr>
          <w:trHeight w:val="20"/>
          <w:jc w:val="center"/>
        </w:trPr>
        <w:tc>
          <w:tcPr>
            <w:tcW w:w="740" w:type="pct"/>
            <w:tcBorders>
              <w:top w:val="single" w:sz="4" w:space="0" w:color="auto"/>
              <w:left w:val="single" w:sz="4" w:space="0" w:color="auto"/>
              <w:bottom w:val="single" w:sz="4" w:space="0" w:color="auto"/>
              <w:right w:val="single" w:sz="4" w:space="0" w:color="auto"/>
            </w:tcBorders>
            <w:shd w:val="pct15" w:color="auto" w:fill="auto"/>
            <w:vAlign w:val="center"/>
          </w:tcPr>
          <w:p w:rsidR="007E1EE2" w:rsidRPr="007E1EE2" w:rsidRDefault="007E1EE2" w:rsidP="00CD09DD">
            <w:pPr>
              <w:adjustRightInd w:val="0"/>
              <w:spacing w:line="300" w:lineRule="exact"/>
              <w:ind w:firstLine="48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時間</w:t>
            </w:r>
          </w:p>
        </w:tc>
        <w:tc>
          <w:tcPr>
            <w:tcW w:w="814" w:type="pct"/>
            <w:tcBorders>
              <w:top w:val="single" w:sz="4" w:space="0" w:color="auto"/>
              <w:left w:val="single" w:sz="4" w:space="0" w:color="auto"/>
              <w:bottom w:val="single" w:sz="4" w:space="0" w:color="auto"/>
              <w:right w:val="single" w:sz="4" w:space="0" w:color="auto"/>
            </w:tcBorders>
            <w:shd w:val="pct15" w:color="auto" w:fill="auto"/>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活動主題</w:t>
            </w:r>
          </w:p>
        </w:tc>
        <w:tc>
          <w:tcPr>
            <w:tcW w:w="3446" w:type="pct"/>
            <w:tcBorders>
              <w:top w:val="single" w:sz="4" w:space="0" w:color="auto"/>
              <w:left w:val="single" w:sz="4" w:space="0" w:color="auto"/>
              <w:bottom w:val="single" w:sz="4" w:space="0" w:color="auto"/>
              <w:right w:val="single" w:sz="4" w:space="0" w:color="auto"/>
            </w:tcBorders>
            <w:shd w:val="pct15" w:color="auto" w:fill="auto"/>
          </w:tcPr>
          <w:p w:rsidR="007E1EE2" w:rsidRPr="007E1EE2" w:rsidRDefault="007E1EE2" w:rsidP="00CD09DD">
            <w:pPr>
              <w:adjustRightInd w:val="0"/>
              <w:spacing w:line="300" w:lineRule="exact"/>
              <w:ind w:firstLine="480"/>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活動說明</w:t>
            </w:r>
          </w:p>
        </w:tc>
      </w:tr>
      <w:tr w:rsidR="007E1EE2" w:rsidRPr="00055A54" w:rsidTr="00CD09DD">
        <w:trPr>
          <w:trHeight w:val="135"/>
          <w:jc w:val="center"/>
        </w:trPr>
        <w:tc>
          <w:tcPr>
            <w:tcW w:w="740" w:type="pct"/>
            <w:tcBorders>
              <w:top w:val="single" w:sz="4" w:space="0" w:color="auto"/>
              <w:left w:val="single" w:sz="4" w:space="0" w:color="auto"/>
              <w:bottom w:val="single" w:sz="4" w:space="0" w:color="auto"/>
              <w:right w:val="single" w:sz="4" w:space="0" w:color="auto"/>
            </w:tcBorders>
            <w:shd w:val="pct15" w:color="auto" w:fill="auto"/>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13:00-13:30</w:t>
            </w:r>
          </w:p>
        </w:tc>
        <w:tc>
          <w:tcPr>
            <w:tcW w:w="4260"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7E1EE2" w:rsidRPr="007E1EE2" w:rsidRDefault="007E1EE2" w:rsidP="00CD09DD">
            <w:pPr>
              <w:adjustRightInd w:val="0"/>
              <w:spacing w:line="300" w:lineRule="exact"/>
              <w:ind w:firstLineChars="1550" w:firstLine="3720"/>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活動報到</w:t>
            </w:r>
          </w:p>
        </w:tc>
      </w:tr>
      <w:tr w:rsidR="007E1EE2" w:rsidTr="00CD09DD">
        <w:trPr>
          <w:trHeight w:val="223"/>
          <w:jc w:val="center"/>
        </w:trPr>
        <w:tc>
          <w:tcPr>
            <w:tcW w:w="740" w:type="pct"/>
            <w:tcBorders>
              <w:top w:val="single" w:sz="4" w:space="0" w:color="auto"/>
              <w:left w:val="single" w:sz="4" w:space="0" w:color="auto"/>
              <w:bottom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13:30-13:40</w:t>
            </w:r>
          </w:p>
        </w:tc>
        <w:tc>
          <w:tcPr>
            <w:tcW w:w="814" w:type="pct"/>
            <w:tcBorders>
              <w:top w:val="single" w:sz="4" w:space="0" w:color="auto"/>
              <w:left w:val="single" w:sz="4" w:space="0" w:color="auto"/>
              <w:bottom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主席致詞</w:t>
            </w:r>
          </w:p>
        </w:tc>
        <w:tc>
          <w:tcPr>
            <w:tcW w:w="3446" w:type="pct"/>
            <w:tcBorders>
              <w:top w:val="single" w:sz="4" w:space="0" w:color="auto"/>
              <w:left w:val="single" w:sz="4" w:space="0" w:color="auto"/>
              <w:bottom w:val="single" w:sz="4" w:space="0" w:color="auto"/>
              <w:right w:val="single" w:sz="4" w:space="0" w:color="auto"/>
            </w:tcBorders>
            <w:vAlign w:val="center"/>
          </w:tcPr>
          <w:p w:rsidR="007E1EE2" w:rsidRPr="007E1EE2" w:rsidRDefault="007E1EE2" w:rsidP="00CD09DD">
            <w:pPr>
              <w:adjustRightInd w:val="0"/>
              <w:spacing w:line="300" w:lineRule="exact"/>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林長勳</w:t>
            </w: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社團法人中華民國不動產協進會理事長</w:t>
            </w:r>
          </w:p>
        </w:tc>
      </w:tr>
      <w:tr w:rsidR="007E1EE2" w:rsidRPr="00055A54" w:rsidTr="00CD09DD">
        <w:trPr>
          <w:trHeight w:val="223"/>
          <w:jc w:val="center"/>
        </w:trPr>
        <w:tc>
          <w:tcPr>
            <w:tcW w:w="740" w:type="pct"/>
            <w:tcBorders>
              <w:top w:val="single" w:sz="4" w:space="0" w:color="auto"/>
              <w:left w:val="single" w:sz="4" w:space="0" w:color="auto"/>
              <w:bottom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13:40-13:50</w:t>
            </w:r>
          </w:p>
        </w:tc>
        <w:tc>
          <w:tcPr>
            <w:tcW w:w="814" w:type="pct"/>
            <w:tcBorders>
              <w:top w:val="single" w:sz="4" w:space="0" w:color="auto"/>
              <w:left w:val="single" w:sz="4" w:space="0" w:color="auto"/>
              <w:bottom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貴賓致詞</w:t>
            </w:r>
          </w:p>
        </w:tc>
        <w:tc>
          <w:tcPr>
            <w:tcW w:w="3446" w:type="pct"/>
            <w:tcBorders>
              <w:top w:val="single" w:sz="4" w:space="0" w:color="auto"/>
              <w:left w:val="single" w:sz="4" w:space="0" w:color="auto"/>
              <w:bottom w:val="single" w:sz="4" w:space="0" w:color="auto"/>
              <w:right w:val="single" w:sz="4" w:space="0" w:color="auto"/>
            </w:tcBorders>
            <w:vAlign w:val="center"/>
          </w:tcPr>
          <w:p w:rsidR="007E1EE2" w:rsidRPr="007E1EE2" w:rsidRDefault="007E1EE2" w:rsidP="00CD09DD">
            <w:pPr>
              <w:adjustRightInd w:val="0"/>
              <w:spacing w:line="300" w:lineRule="exact"/>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王應傑</w:t>
            </w: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台北市商業總會理事長</w:t>
            </w:r>
          </w:p>
        </w:tc>
      </w:tr>
      <w:tr w:rsidR="007E1EE2" w:rsidRPr="0012081F" w:rsidTr="00CD09DD">
        <w:trPr>
          <w:trHeight w:val="299"/>
          <w:jc w:val="center"/>
        </w:trPr>
        <w:tc>
          <w:tcPr>
            <w:tcW w:w="740" w:type="pct"/>
            <w:tcBorders>
              <w:top w:val="single" w:sz="4" w:space="0" w:color="auto"/>
              <w:left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13:50-14:20</w:t>
            </w:r>
          </w:p>
        </w:tc>
        <w:tc>
          <w:tcPr>
            <w:tcW w:w="814" w:type="pct"/>
            <w:tcBorders>
              <w:top w:val="single" w:sz="4" w:space="0" w:color="auto"/>
              <w:left w:val="single" w:sz="4" w:space="0" w:color="auto"/>
              <w:bottom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專題演講</w:t>
            </w:r>
            <w:r w:rsidRPr="007E1EE2">
              <w:rPr>
                <w:rFonts w:ascii="標楷體" w:eastAsia="標楷體" w:hAnsi="標楷體" w:cs="Times New Roman"/>
                <w:color w:val="000000"/>
                <w:szCs w:val="24"/>
              </w:rPr>
              <w:t>Ⅰ</w:t>
            </w:r>
          </w:p>
        </w:tc>
        <w:tc>
          <w:tcPr>
            <w:tcW w:w="3446" w:type="pct"/>
            <w:tcBorders>
              <w:top w:val="single" w:sz="4" w:space="0" w:color="auto"/>
              <w:left w:val="single" w:sz="4" w:space="0" w:color="auto"/>
              <w:right w:val="single" w:sz="4" w:space="0" w:color="auto"/>
            </w:tcBorders>
          </w:tcPr>
          <w:p w:rsidR="007E1EE2" w:rsidRPr="007E1EE2" w:rsidRDefault="007E1EE2" w:rsidP="00CD09DD">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題</w:t>
            </w: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目：</w:t>
            </w:r>
            <w:r w:rsidR="00CC7124" w:rsidRPr="00CC7124">
              <w:rPr>
                <w:rFonts w:ascii="Times New Roman" w:eastAsia="標楷體" w:hAnsi="標楷體" w:cs="Times New Roman" w:hint="eastAsia"/>
                <w:color w:val="000000"/>
                <w:szCs w:val="24"/>
              </w:rPr>
              <w:t>回歸初衷</w:t>
            </w:r>
            <w:r w:rsidR="00CC7124" w:rsidRPr="00CC7124">
              <w:rPr>
                <w:rFonts w:ascii="Times New Roman" w:eastAsia="標楷體" w:hAnsi="標楷體" w:cs="Times New Roman" w:hint="eastAsia"/>
                <w:color w:val="000000"/>
                <w:szCs w:val="24"/>
              </w:rPr>
              <w:t>,</w:t>
            </w:r>
            <w:proofErr w:type="gramStart"/>
            <w:r w:rsidR="00CC7124" w:rsidRPr="00CC7124">
              <w:rPr>
                <w:rFonts w:ascii="Times New Roman" w:eastAsia="標楷體" w:hAnsi="標楷體" w:cs="Times New Roman" w:hint="eastAsia"/>
                <w:color w:val="000000"/>
                <w:szCs w:val="24"/>
              </w:rPr>
              <w:t>省思都更</w:t>
            </w:r>
            <w:proofErr w:type="gramEnd"/>
            <w:r w:rsidR="00CC7124" w:rsidRPr="00CC7124">
              <w:rPr>
                <w:rFonts w:ascii="Times New Roman" w:eastAsia="標楷體" w:hAnsi="標楷體" w:cs="Times New Roman" w:hint="eastAsia"/>
                <w:color w:val="000000"/>
                <w:szCs w:val="24"/>
              </w:rPr>
              <w:t>;</w:t>
            </w:r>
            <w:r w:rsidR="00CC7124" w:rsidRPr="00CC7124">
              <w:rPr>
                <w:rFonts w:ascii="Times New Roman" w:eastAsia="標楷體" w:hAnsi="標楷體" w:cs="Times New Roman" w:hint="eastAsia"/>
                <w:color w:val="000000"/>
                <w:szCs w:val="24"/>
              </w:rPr>
              <w:t>再次挺進</w:t>
            </w:r>
            <w:r w:rsidR="00CC7124" w:rsidRPr="00CC7124">
              <w:rPr>
                <w:rFonts w:ascii="Times New Roman" w:eastAsia="標楷體" w:hAnsi="標楷體" w:cs="Times New Roman" w:hint="eastAsia"/>
                <w:color w:val="000000"/>
                <w:szCs w:val="24"/>
              </w:rPr>
              <w:t>,</w:t>
            </w:r>
            <w:r w:rsidR="00CC7124" w:rsidRPr="00CC7124">
              <w:rPr>
                <w:rFonts w:ascii="Times New Roman" w:eastAsia="標楷體" w:hAnsi="標楷體" w:cs="Times New Roman" w:hint="eastAsia"/>
                <w:color w:val="000000"/>
                <w:szCs w:val="24"/>
              </w:rPr>
              <w:t>創造多贏</w:t>
            </w:r>
          </w:p>
          <w:p w:rsidR="007E1EE2" w:rsidRPr="007E1EE2" w:rsidRDefault="007E1EE2" w:rsidP="00CD09DD">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主講人：李欽漢</w:t>
            </w: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台北市都市更新學會理事長</w:t>
            </w:r>
          </w:p>
        </w:tc>
      </w:tr>
      <w:tr w:rsidR="007E1EE2" w:rsidRPr="00055A54" w:rsidTr="00CD09DD">
        <w:trPr>
          <w:trHeight w:val="299"/>
          <w:jc w:val="center"/>
        </w:trPr>
        <w:tc>
          <w:tcPr>
            <w:tcW w:w="740" w:type="pct"/>
            <w:tcBorders>
              <w:top w:val="single" w:sz="4" w:space="0" w:color="auto"/>
              <w:left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14:20-14:50</w:t>
            </w:r>
          </w:p>
        </w:tc>
        <w:tc>
          <w:tcPr>
            <w:tcW w:w="814" w:type="pct"/>
            <w:tcBorders>
              <w:top w:val="single" w:sz="4" w:space="0" w:color="auto"/>
              <w:left w:val="single" w:sz="4" w:space="0" w:color="auto"/>
              <w:bottom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專題演講</w:t>
            </w:r>
            <w:r w:rsidRPr="007E1EE2">
              <w:rPr>
                <w:rFonts w:ascii="標楷體" w:eastAsia="標楷體" w:hAnsi="標楷體" w:cs="Times New Roman"/>
                <w:color w:val="000000"/>
                <w:szCs w:val="24"/>
              </w:rPr>
              <w:t>Ⅱ</w:t>
            </w:r>
          </w:p>
        </w:tc>
        <w:tc>
          <w:tcPr>
            <w:tcW w:w="3446" w:type="pct"/>
            <w:tcBorders>
              <w:top w:val="single" w:sz="4" w:space="0" w:color="auto"/>
              <w:left w:val="single" w:sz="4" w:space="0" w:color="auto"/>
              <w:right w:val="single" w:sz="4" w:space="0" w:color="auto"/>
            </w:tcBorders>
          </w:tcPr>
          <w:p w:rsidR="007E1EE2" w:rsidRPr="007E1EE2" w:rsidRDefault="007E1EE2" w:rsidP="00CD09DD">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題</w:t>
            </w:r>
            <w:r w:rsidRPr="007E1EE2">
              <w:rPr>
                <w:rFonts w:ascii="Times New Roman" w:eastAsia="標楷體" w:hAnsi="Times New Roman" w:cs="Times New Roman"/>
                <w:color w:val="000000"/>
                <w:szCs w:val="24"/>
              </w:rPr>
              <w:t xml:space="preserve">  </w:t>
            </w:r>
            <w:r>
              <w:rPr>
                <w:rFonts w:ascii="Times New Roman" w:eastAsia="標楷體" w:hAnsi="標楷體" w:cs="Times New Roman"/>
                <w:color w:val="000000"/>
                <w:szCs w:val="24"/>
              </w:rPr>
              <w:t>目</w:t>
            </w:r>
            <w:r>
              <w:rPr>
                <w:rFonts w:ascii="Times New Roman" w:eastAsia="標楷體" w:hAnsi="標楷體" w:cs="Times New Roman" w:hint="eastAsia"/>
                <w:color w:val="000000"/>
                <w:szCs w:val="24"/>
              </w:rPr>
              <w:t>：</w:t>
            </w:r>
            <w:r w:rsidR="00382D9A" w:rsidRPr="00382D9A">
              <w:rPr>
                <w:rFonts w:ascii="Times New Roman" w:eastAsia="標楷體" w:hAnsi="標楷體" w:cs="Times New Roman" w:hint="eastAsia"/>
                <w:color w:val="000000"/>
                <w:szCs w:val="24"/>
              </w:rPr>
              <w:t>推動都更，「執行力」比修法重要</w:t>
            </w:r>
            <w:r w:rsidRPr="007E1EE2">
              <w:rPr>
                <w:rFonts w:ascii="Times New Roman" w:eastAsia="標楷體" w:hAnsi="Times New Roman" w:cs="Times New Roman"/>
                <w:color w:val="000000"/>
                <w:szCs w:val="24"/>
              </w:rPr>
              <w:t xml:space="preserve">  </w:t>
            </w:r>
          </w:p>
          <w:p w:rsidR="007E1EE2" w:rsidRPr="007E1EE2" w:rsidRDefault="007E1EE2" w:rsidP="0023370D">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主講人：</w:t>
            </w:r>
            <w:r w:rsidR="005245D9" w:rsidRPr="005245D9">
              <w:rPr>
                <w:rFonts w:ascii="Times New Roman" w:eastAsia="標楷體" w:hAnsi="標楷體" w:cs="Times New Roman" w:hint="eastAsia"/>
                <w:color w:val="000000"/>
                <w:szCs w:val="24"/>
              </w:rPr>
              <w:t>張巍懷</w:t>
            </w:r>
            <w:r w:rsidR="005245D9" w:rsidRPr="005245D9">
              <w:rPr>
                <w:rFonts w:ascii="Times New Roman" w:eastAsia="標楷體" w:hAnsi="標楷體" w:cs="Times New Roman" w:hint="eastAsia"/>
                <w:color w:val="000000"/>
                <w:szCs w:val="24"/>
              </w:rPr>
              <w:t xml:space="preserve">  </w:t>
            </w:r>
            <w:r w:rsidRPr="007E1EE2">
              <w:rPr>
                <w:rFonts w:ascii="Times New Roman" w:eastAsia="標楷體" w:hAnsi="標楷體" w:cs="Times New Roman"/>
                <w:color w:val="000000"/>
                <w:szCs w:val="24"/>
              </w:rPr>
              <w:t>台北市不動產開發公會</w:t>
            </w:r>
            <w:r w:rsidR="005245D9">
              <w:rPr>
                <w:rFonts w:ascii="Times New Roman" w:eastAsia="標楷體" w:hAnsi="標楷體" w:cs="Times New Roman" w:hint="eastAsia"/>
                <w:color w:val="000000"/>
                <w:szCs w:val="24"/>
              </w:rPr>
              <w:t>監事</w:t>
            </w:r>
          </w:p>
        </w:tc>
      </w:tr>
      <w:tr w:rsidR="007E1EE2" w:rsidRPr="00055A54" w:rsidTr="00CD09DD">
        <w:trPr>
          <w:trHeight w:val="299"/>
          <w:jc w:val="center"/>
        </w:trPr>
        <w:tc>
          <w:tcPr>
            <w:tcW w:w="740" w:type="pct"/>
            <w:tcBorders>
              <w:top w:val="single" w:sz="4" w:space="0" w:color="auto"/>
              <w:left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14:50-15:20</w:t>
            </w:r>
          </w:p>
        </w:tc>
        <w:tc>
          <w:tcPr>
            <w:tcW w:w="814" w:type="pct"/>
            <w:tcBorders>
              <w:top w:val="single" w:sz="4" w:space="0" w:color="auto"/>
              <w:left w:val="single" w:sz="4" w:space="0" w:color="auto"/>
              <w:bottom w:val="single" w:sz="4" w:space="0" w:color="auto"/>
              <w:right w:val="single" w:sz="4" w:space="0" w:color="auto"/>
            </w:tcBorders>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專題演講</w:t>
            </w:r>
            <w:r w:rsidRPr="007E1EE2">
              <w:rPr>
                <w:rFonts w:ascii="標楷體" w:eastAsia="標楷體" w:hAnsi="標楷體" w:cs="Times New Roman"/>
                <w:color w:val="000000"/>
                <w:szCs w:val="24"/>
              </w:rPr>
              <w:t>Ⅲ</w:t>
            </w:r>
          </w:p>
        </w:tc>
        <w:tc>
          <w:tcPr>
            <w:tcW w:w="3446" w:type="pct"/>
            <w:tcBorders>
              <w:top w:val="single" w:sz="4" w:space="0" w:color="auto"/>
              <w:left w:val="single" w:sz="4" w:space="0" w:color="auto"/>
              <w:right w:val="single" w:sz="4" w:space="0" w:color="auto"/>
            </w:tcBorders>
          </w:tcPr>
          <w:p w:rsidR="007E1EE2" w:rsidRPr="007E1EE2" w:rsidRDefault="007E1EE2" w:rsidP="00CD09DD">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題</w:t>
            </w: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目：如何加速都更</w:t>
            </w:r>
            <w:r w:rsidRPr="007E1EE2">
              <w:rPr>
                <w:rFonts w:ascii="Times New Roman" w:eastAsia="標楷體" w:hAnsi="Times New Roman" w:cs="Times New Roman"/>
                <w:color w:val="000000"/>
                <w:szCs w:val="24"/>
              </w:rPr>
              <w:t>---</w:t>
            </w:r>
            <w:r w:rsidRPr="007E1EE2">
              <w:rPr>
                <w:rFonts w:ascii="Times New Roman" w:eastAsia="標楷體" w:hAnsi="標楷體" w:cs="Times New Roman"/>
                <w:color w:val="000000"/>
                <w:szCs w:val="24"/>
              </w:rPr>
              <w:t>從公共治理角度評析</w:t>
            </w:r>
            <w:r w:rsidRPr="007E1EE2">
              <w:rPr>
                <w:rFonts w:ascii="Times New Roman" w:eastAsia="標楷體" w:hAnsi="Times New Roman" w:cs="Times New Roman"/>
                <w:color w:val="000000"/>
                <w:szCs w:val="24"/>
              </w:rPr>
              <w:t xml:space="preserve"> </w:t>
            </w:r>
          </w:p>
          <w:p w:rsidR="00CC7124" w:rsidRPr="007E1EE2" w:rsidRDefault="007E1EE2" w:rsidP="00CC7124">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主講人：彭錦鵬</w:t>
            </w: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台灣大學政治系副教授</w:t>
            </w:r>
            <w:r w:rsidR="00CC7124">
              <w:rPr>
                <w:rFonts w:ascii="Times New Roman" w:eastAsia="標楷體" w:hAnsi="標楷體" w:cs="Times New Roman" w:hint="eastAsia"/>
                <w:color w:val="000000"/>
                <w:szCs w:val="24"/>
              </w:rPr>
              <w:t>、台灣競爭力論壇理事長</w:t>
            </w:r>
          </w:p>
        </w:tc>
      </w:tr>
      <w:tr w:rsidR="007E1EE2" w:rsidRPr="00055A54" w:rsidTr="00CD09DD">
        <w:trPr>
          <w:trHeight w:val="285"/>
          <w:jc w:val="center"/>
        </w:trPr>
        <w:tc>
          <w:tcPr>
            <w:tcW w:w="740" w:type="pct"/>
            <w:tcBorders>
              <w:top w:val="single" w:sz="4" w:space="0" w:color="auto"/>
              <w:left w:val="single" w:sz="4" w:space="0" w:color="auto"/>
              <w:bottom w:val="single" w:sz="4" w:space="0" w:color="auto"/>
              <w:right w:val="single" w:sz="4" w:space="0" w:color="auto"/>
            </w:tcBorders>
            <w:shd w:val="pct15" w:color="auto" w:fill="auto"/>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15:20-15:40</w:t>
            </w:r>
          </w:p>
        </w:tc>
        <w:tc>
          <w:tcPr>
            <w:tcW w:w="4260"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7E1EE2" w:rsidRPr="007E1EE2" w:rsidRDefault="007E1EE2" w:rsidP="00CD09DD">
            <w:pPr>
              <w:adjustRightInd w:val="0"/>
              <w:spacing w:line="300" w:lineRule="exact"/>
              <w:ind w:left="120" w:hangingChars="50" w:hanging="120"/>
              <w:jc w:val="center"/>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中場休息</w:t>
            </w:r>
          </w:p>
        </w:tc>
      </w:tr>
      <w:tr w:rsidR="007E1EE2" w:rsidRPr="00220F0B" w:rsidTr="00CD09DD">
        <w:trPr>
          <w:trHeight w:val="240"/>
          <w:jc w:val="center"/>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Times New Roman" w:cs="Times New Roman"/>
                <w:color w:val="000000"/>
                <w:szCs w:val="24"/>
              </w:rPr>
              <w:t>15:40-16:50</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專家對談</w:t>
            </w:r>
          </w:p>
        </w:tc>
        <w:tc>
          <w:tcPr>
            <w:tcW w:w="3446" w:type="pct"/>
            <w:tcBorders>
              <w:top w:val="single" w:sz="4" w:space="0" w:color="auto"/>
              <w:left w:val="single" w:sz="4" w:space="0" w:color="auto"/>
              <w:bottom w:val="single" w:sz="4" w:space="0" w:color="auto"/>
              <w:right w:val="single" w:sz="4" w:space="0" w:color="auto"/>
            </w:tcBorders>
            <w:shd w:val="clear" w:color="auto" w:fill="auto"/>
            <w:vAlign w:val="center"/>
          </w:tcPr>
          <w:p w:rsidR="007E1EE2" w:rsidRPr="007E1EE2" w:rsidRDefault="007E1EE2" w:rsidP="00CD09DD">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主持人：林長勳</w:t>
            </w: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社團法人中華民國不動產協進會理事長</w:t>
            </w:r>
          </w:p>
          <w:p w:rsidR="007E1EE2" w:rsidRPr="007E1EE2" w:rsidRDefault="007E1EE2" w:rsidP="00CD09DD">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與談人：李欽漢</w:t>
            </w:r>
            <w:r w:rsidRPr="007E1EE2">
              <w:rPr>
                <w:rFonts w:ascii="Times New Roman" w:eastAsia="標楷體" w:hAnsi="Times New Roman" w:cs="Times New Roman"/>
                <w:color w:val="000000"/>
                <w:szCs w:val="24"/>
              </w:rPr>
              <w:t xml:space="preserve">  </w:t>
            </w:r>
            <w:r w:rsidRPr="007E1EE2">
              <w:rPr>
                <w:rFonts w:ascii="Times New Roman" w:eastAsia="標楷體" w:hAnsi="標楷體" w:cs="Times New Roman"/>
                <w:color w:val="000000"/>
                <w:szCs w:val="24"/>
              </w:rPr>
              <w:t>台北市都市更新學會理事長</w:t>
            </w:r>
          </w:p>
          <w:p w:rsidR="007E1EE2" w:rsidRPr="007E1EE2" w:rsidRDefault="007E1EE2" w:rsidP="00CD09DD">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與談人：</w:t>
            </w:r>
            <w:r w:rsidR="0023370D" w:rsidRPr="005245D9">
              <w:rPr>
                <w:rFonts w:ascii="Times New Roman" w:eastAsia="標楷體" w:hAnsi="標楷體" w:cs="Times New Roman" w:hint="eastAsia"/>
                <w:color w:val="000000"/>
                <w:szCs w:val="24"/>
              </w:rPr>
              <w:t>張巍懷</w:t>
            </w:r>
            <w:r w:rsidR="0023370D" w:rsidRPr="005245D9">
              <w:rPr>
                <w:rFonts w:ascii="Times New Roman" w:eastAsia="標楷體" w:hAnsi="標楷體" w:cs="Times New Roman" w:hint="eastAsia"/>
                <w:color w:val="000000"/>
                <w:szCs w:val="24"/>
              </w:rPr>
              <w:t xml:space="preserve">  </w:t>
            </w:r>
            <w:r w:rsidR="0023370D" w:rsidRPr="007E1EE2">
              <w:rPr>
                <w:rFonts w:ascii="Times New Roman" w:eastAsia="標楷體" w:hAnsi="標楷體" w:cs="Times New Roman"/>
                <w:color w:val="000000"/>
                <w:szCs w:val="24"/>
              </w:rPr>
              <w:t>台北市不動產開發公會</w:t>
            </w:r>
            <w:r w:rsidR="0023370D">
              <w:rPr>
                <w:rFonts w:ascii="Times New Roman" w:eastAsia="標楷體" w:hAnsi="標楷體" w:cs="Times New Roman" w:hint="eastAsia"/>
                <w:color w:val="000000"/>
                <w:szCs w:val="24"/>
              </w:rPr>
              <w:t>監事</w:t>
            </w:r>
          </w:p>
          <w:p w:rsidR="007E1EE2" w:rsidRPr="007E1EE2" w:rsidRDefault="007E1EE2" w:rsidP="00CD09DD">
            <w:pPr>
              <w:adjustRightInd w:val="0"/>
              <w:spacing w:line="300" w:lineRule="exact"/>
              <w:ind w:left="120" w:hangingChars="50" w:hanging="120"/>
              <w:rPr>
                <w:rFonts w:ascii="Times New Roman" w:eastAsia="標楷體" w:hAnsi="Times New Roman" w:cs="Times New Roman"/>
                <w:color w:val="000000"/>
                <w:szCs w:val="24"/>
              </w:rPr>
            </w:pPr>
            <w:r w:rsidRPr="007E1EE2">
              <w:rPr>
                <w:rFonts w:ascii="Times New Roman" w:eastAsia="標楷體" w:hAnsi="標楷體" w:cs="Times New Roman"/>
                <w:color w:val="000000"/>
                <w:szCs w:val="24"/>
              </w:rPr>
              <w:t>與談人：彭錦鵬</w:t>
            </w:r>
            <w:r w:rsidRPr="007E1EE2">
              <w:rPr>
                <w:rFonts w:ascii="Times New Roman" w:eastAsia="標楷體" w:hAnsi="Times New Roman" w:cs="Times New Roman"/>
                <w:color w:val="000000"/>
                <w:szCs w:val="24"/>
              </w:rPr>
              <w:t xml:space="preserve">  </w:t>
            </w:r>
            <w:r w:rsidR="00CC7124" w:rsidRPr="007E1EE2">
              <w:rPr>
                <w:rFonts w:ascii="Times New Roman" w:eastAsia="標楷體" w:hAnsi="標楷體" w:cs="Times New Roman"/>
                <w:color w:val="000000"/>
                <w:szCs w:val="24"/>
              </w:rPr>
              <w:t>台灣大學政治系副教授</w:t>
            </w:r>
            <w:r w:rsidR="00CC7124">
              <w:rPr>
                <w:rFonts w:ascii="Times New Roman" w:eastAsia="標楷體" w:hAnsi="標楷體" w:cs="Times New Roman" w:hint="eastAsia"/>
                <w:color w:val="000000"/>
                <w:szCs w:val="24"/>
              </w:rPr>
              <w:t>、台灣競爭力論壇理事長</w:t>
            </w:r>
          </w:p>
        </w:tc>
      </w:tr>
      <w:tr w:rsidR="007E1EE2" w:rsidRPr="00220F0B" w:rsidTr="00CD09DD">
        <w:trPr>
          <w:trHeight w:val="240"/>
          <w:jc w:val="center"/>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7E1EE2" w:rsidRPr="007E1EE2" w:rsidRDefault="007E1EE2" w:rsidP="00CD09DD">
            <w:pPr>
              <w:adjustRightInd w:val="0"/>
              <w:spacing w:line="30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16:50-17:00</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E1EE2" w:rsidRPr="007E1EE2" w:rsidRDefault="007E1EE2" w:rsidP="00CD09DD">
            <w:pPr>
              <w:adjustRightInd w:val="0"/>
              <w:spacing w:line="300" w:lineRule="exact"/>
              <w:jc w:val="center"/>
              <w:rPr>
                <w:rFonts w:ascii="Times New Roman" w:eastAsia="標楷體" w:hAnsi="標楷體" w:cs="Times New Roman"/>
                <w:color w:val="000000"/>
                <w:szCs w:val="24"/>
              </w:rPr>
            </w:pPr>
            <w:r>
              <w:rPr>
                <w:rFonts w:ascii="Times New Roman" w:eastAsia="標楷體" w:hAnsi="標楷體" w:cs="Times New Roman" w:hint="eastAsia"/>
                <w:color w:val="000000"/>
                <w:szCs w:val="24"/>
              </w:rPr>
              <w:t>閉幕致詞</w:t>
            </w:r>
          </w:p>
        </w:tc>
        <w:tc>
          <w:tcPr>
            <w:tcW w:w="3446" w:type="pct"/>
            <w:tcBorders>
              <w:top w:val="single" w:sz="4" w:space="0" w:color="auto"/>
              <w:left w:val="single" w:sz="4" w:space="0" w:color="auto"/>
              <w:bottom w:val="single" w:sz="4" w:space="0" w:color="auto"/>
              <w:right w:val="single" w:sz="4" w:space="0" w:color="auto"/>
            </w:tcBorders>
            <w:shd w:val="clear" w:color="auto" w:fill="auto"/>
            <w:vAlign w:val="center"/>
          </w:tcPr>
          <w:p w:rsidR="007E1EE2" w:rsidRPr="007E1EE2" w:rsidRDefault="007E1EE2" w:rsidP="00CD09DD">
            <w:pPr>
              <w:adjustRightInd w:val="0"/>
              <w:spacing w:line="300" w:lineRule="exact"/>
              <w:ind w:left="120" w:hangingChars="50" w:hanging="120"/>
              <w:rPr>
                <w:rFonts w:ascii="Times New Roman" w:eastAsia="標楷體" w:hAnsi="標楷體" w:cs="Times New Roman"/>
                <w:color w:val="000000"/>
                <w:szCs w:val="24"/>
              </w:rPr>
            </w:pPr>
            <w:r>
              <w:rPr>
                <w:rFonts w:ascii="Times New Roman" w:eastAsia="標楷體" w:hAnsi="標楷體" w:cs="Times New Roman" w:hint="eastAsia"/>
                <w:color w:val="000000"/>
                <w:szCs w:val="24"/>
              </w:rPr>
              <w:t>彭錦鵬</w:t>
            </w:r>
            <w:r>
              <w:rPr>
                <w:rFonts w:ascii="Times New Roman" w:eastAsia="標楷體" w:hAnsi="標楷體" w:cs="Times New Roman" w:hint="eastAsia"/>
                <w:color w:val="000000"/>
                <w:szCs w:val="24"/>
              </w:rPr>
              <w:t xml:space="preserve">  </w:t>
            </w:r>
            <w:r w:rsidR="00CC7124" w:rsidRPr="007E1EE2">
              <w:rPr>
                <w:rFonts w:ascii="Times New Roman" w:eastAsia="標楷體" w:hAnsi="標楷體" w:cs="Times New Roman"/>
                <w:color w:val="000000"/>
                <w:szCs w:val="24"/>
              </w:rPr>
              <w:t>台灣大學政治系副教授</w:t>
            </w:r>
            <w:r w:rsidR="00CC7124">
              <w:rPr>
                <w:rFonts w:ascii="Times New Roman" w:eastAsia="標楷體" w:hAnsi="標楷體" w:cs="Times New Roman" w:hint="eastAsia"/>
                <w:color w:val="000000"/>
                <w:szCs w:val="24"/>
              </w:rPr>
              <w:t>、台灣競爭力論壇理事長</w:t>
            </w:r>
          </w:p>
        </w:tc>
      </w:tr>
    </w:tbl>
    <w:p w:rsidR="007E1EE2" w:rsidRPr="007E1EE2" w:rsidRDefault="007E1EE2" w:rsidP="00FF4A71">
      <w:pPr>
        <w:spacing w:line="0" w:lineRule="atLeast"/>
        <w:rPr>
          <w:rFonts w:ascii="Times New Roman" w:eastAsia="標楷體" w:hAnsi="標楷體" w:cs="Times New Roman"/>
          <w:szCs w:val="24"/>
        </w:rPr>
      </w:pPr>
    </w:p>
    <w:p w:rsidR="007E1EE2" w:rsidRPr="00BF3A48" w:rsidRDefault="007E1EE2" w:rsidP="00FF4A71">
      <w:pPr>
        <w:spacing w:line="0" w:lineRule="atLeast"/>
        <w:rPr>
          <w:rFonts w:ascii="Times New Roman" w:eastAsia="標楷體" w:hAnsi="Times New Roman" w:cs="Times New Roman"/>
          <w:szCs w:val="24"/>
        </w:rPr>
      </w:pPr>
    </w:p>
    <w:p w:rsidR="008F22A0" w:rsidRDefault="008F22A0" w:rsidP="00CC1232">
      <w:pPr>
        <w:spacing w:line="0" w:lineRule="atLeast"/>
        <w:rPr>
          <w:rFonts w:ascii="標楷體" w:eastAsia="標楷體" w:hAnsi="標楷體" w:cs="Times New Roman"/>
          <w:color w:val="000000" w:themeColor="text1"/>
        </w:rPr>
      </w:pPr>
      <w:r w:rsidRPr="00E5338A">
        <w:rPr>
          <w:rFonts w:ascii="標楷體" w:eastAsia="標楷體" w:hAnsi="標楷體" w:cs="Times New Roman"/>
          <w:color w:val="000000" w:themeColor="text1"/>
          <w:spacing w:val="-20"/>
        </w:rPr>
        <w:sym w:font="Wingdings 2" w:char="F0B2"/>
      </w:r>
      <w:r w:rsidRPr="00E5338A">
        <w:rPr>
          <w:rFonts w:ascii="標楷體" w:eastAsia="標楷體" w:hAnsi="標楷體" w:cs="Times New Roman" w:hint="eastAsia"/>
          <w:color w:val="000000" w:themeColor="text1"/>
          <w:spacing w:val="-20"/>
        </w:rPr>
        <w:t>【主辦單位】</w:t>
      </w:r>
      <w:r w:rsidRPr="00E5338A">
        <w:rPr>
          <w:rFonts w:ascii="標楷體" w:eastAsia="標楷體" w:hAnsi="標楷體" w:cs="Times New Roman"/>
          <w:color w:val="000000" w:themeColor="text1"/>
        </w:rPr>
        <w:t>：</w:t>
      </w:r>
      <w:r w:rsidR="007E1EE2" w:rsidRPr="007E1EE2">
        <w:rPr>
          <w:rFonts w:ascii="標楷體" w:eastAsia="標楷體" w:hAnsi="標楷體" w:cs="Times New Roman" w:hint="eastAsia"/>
          <w:color w:val="000000" w:themeColor="text1"/>
        </w:rPr>
        <w:t>社團法人台灣競爭力論壇學會</w:t>
      </w:r>
      <w:r w:rsidR="003F742B">
        <w:rPr>
          <w:rFonts w:ascii="標楷體" w:eastAsia="標楷體" w:hAnsi="標楷體" w:cs="Times New Roman" w:hint="eastAsia"/>
          <w:color w:val="000000" w:themeColor="text1"/>
        </w:rPr>
        <w:t>、</w:t>
      </w:r>
      <w:r w:rsidR="00CC7124">
        <w:rPr>
          <w:rFonts w:ascii="標楷體" w:eastAsia="標楷體" w:hAnsi="標楷體" w:cs="Times New Roman" w:hint="eastAsia"/>
          <w:color w:val="000000" w:themeColor="text1"/>
        </w:rPr>
        <w:t>中華民國不動產協進會、台北市不動產開發</w:t>
      </w:r>
      <w:r w:rsidR="00D37ADE">
        <w:rPr>
          <w:rFonts w:ascii="標楷體" w:eastAsia="標楷體" w:hAnsi="標楷體" w:cs="Times New Roman" w:hint="eastAsia"/>
          <w:color w:val="000000" w:themeColor="text1"/>
        </w:rPr>
        <w:t>商業同業</w:t>
      </w:r>
      <w:r w:rsidR="00CC7124">
        <w:rPr>
          <w:rFonts w:ascii="標楷體" w:eastAsia="標楷體" w:hAnsi="標楷體" w:cs="Times New Roman" w:hint="eastAsia"/>
          <w:color w:val="000000" w:themeColor="text1"/>
        </w:rPr>
        <w:t>公會、</w:t>
      </w:r>
      <w:r w:rsidR="003F742B">
        <w:rPr>
          <w:rFonts w:ascii="標楷體" w:eastAsia="標楷體" w:hAnsi="標楷體" w:cs="Times New Roman" w:hint="eastAsia"/>
          <w:color w:val="000000" w:themeColor="text1"/>
        </w:rPr>
        <w:t>台北市商業會</w:t>
      </w:r>
    </w:p>
    <w:p w:rsidR="00CC7124" w:rsidRPr="00CC7124" w:rsidRDefault="00CC7124" w:rsidP="00CC1232">
      <w:pPr>
        <w:spacing w:line="0" w:lineRule="atLeast"/>
        <w:rPr>
          <w:rFonts w:ascii="標楷體" w:eastAsia="標楷體" w:hAnsi="標楷體" w:cs="Times New Roman"/>
          <w:color w:val="000000" w:themeColor="text1"/>
        </w:rPr>
      </w:pPr>
    </w:p>
    <w:p w:rsidR="008F22A0" w:rsidRPr="00EA0063" w:rsidRDefault="00CC7124" w:rsidP="008F22A0">
      <w:pPr>
        <w:spacing w:line="0" w:lineRule="atLeast"/>
        <w:rPr>
          <w:rFonts w:ascii="Times New Roman" w:eastAsia="標楷體" w:hAnsi="Times New Roman" w:cs="Times New Roman"/>
        </w:rPr>
      </w:pPr>
      <w:r w:rsidRPr="00E5338A">
        <w:rPr>
          <w:rFonts w:ascii="標楷體" w:eastAsia="標楷體" w:hAnsi="標楷體" w:cs="Times New Roman"/>
          <w:color w:val="000000" w:themeColor="text1"/>
          <w:spacing w:val="-20"/>
        </w:rPr>
        <w:sym w:font="Wingdings 2" w:char="F0B2"/>
      </w:r>
      <w:r w:rsidRPr="00E5338A">
        <w:rPr>
          <w:rFonts w:ascii="標楷體" w:eastAsia="標楷體" w:hAnsi="標楷體" w:cs="Times New Roman" w:hint="eastAsia"/>
          <w:color w:val="000000" w:themeColor="text1"/>
          <w:spacing w:val="-20"/>
        </w:rPr>
        <w:t>【</w:t>
      </w:r>
      <w:r>
        <w:rPr>
          <w:rFonts w:ascii="標楷體" w:eastAsia="標楷體" w:hAnsi="標楷體" w:cs="Times New Roman" w:hint="eastAsia"/>
          <w:color w:val="000000" w:themeColor="text1"/>
          <w:spacing w:val="-20"/>
        </w:rPr>
        <w:t>協</w:t>
      </w:r>
      <w:r w:rsidRPr="00E5338A">
        <w:rPr>
          <w:rFonts w:ascii="標楷體" w:eastAsia="標楷體" w:hAnsi="標楷體" w:cs="Times New Roman" w:hint="eastAsia"/>
          <w:color w:val="000000" w:themeColor="text1"/>
          <w:spacing w:val="-20"/>
        </w:rPr>
        <w:t>辦單位】</w:t>
      </w:r>
      <w:r>
        <w:rPr>
          <w:rFonts w:ascii="標楷體" w:eastAsia="標楷體" w:hAnsi="標楷體" w:cs="Times New Roman" w:hint="eastAsia"/>
          <w:color w:val="000000" w:themeColor="text1"/>
          <w:spacing w:val="-20"/>
        </w:rPr>
        <w:t>：台灣省商業會、卓越雜誌、</w:t>
      </w:r>
      <w:proofErr w:type="gramStart"/>
      <w:r>
        <w:rPr>
          <w:rFonts w:ascii="標楷體" w:eastAsia="標楷體" w:hAnsi="標楷體" w:cs="Times New Roman" w:hint="eastAsia"/>
          <w:color w:val="000000" w:themeColor="text1"/>
          <w:spacing w:val="-20"/>
        </w:rPr>
        <w:t>元心創意</w:t>
      </w:r>
      <w:proofErr w:type="gramEnd"/>
    </w:p>
    <w:p w:rsidR="00222821" w:rsidRDefault="00E5338A" w:rsidP="00E5338A">
      <w:pPr>
        <w:rPr>
          <w:rFonts w:ascii="Times New Roman" w:eastAsia="標楷體" w:hAnsi="Times New Roman" w:cs="Times New Roman"/>
          <w:color w:val="000000" w:themeColor="text1"/>
        </w:rPr>
      </w:pPr>
      <w:r w:rsidRPr="00E5338A">
        <w:rPr>
          <w:rFonts w:ascii="Times New Roman" w:eastAsia="標楷體" w:hAnsi="Times New Roman" w:cs="Times New Roman"/>
          <w:color w:val="000000" w:themeColor="text1"/>
          <w:spacing w:val="-20"/>
        </w:rPr>
        <w:sym w:font="Wingdings 2" w:char="F0B2"/>
      </w:r>
      <w:r w:rsidRPr="00E5338A">
        <w:rPr>
          <w:rFonts w:ascii="Times New Roman" w:eastAsia="標楷體" w:hAnsi="Times New Roman" w:cs="Times New Roman"/>
          <w:color w:val="000000" w:themeColor="text1"/>
        </w:rPr>
        <w:t>請於</w:t>
      </w:r>
      <w:r w:rsidRPr="00E5338A">
        <w:rPr>
          <w:rFonts w:ascii="Times New Roman" w:eastAsia="標楷體" w:hAnsi="Times New Roman" w:cs="Times New Roman"/>
          <w:b/>
          <w:color w:val="000000" w:themeColor="text1"/>
          <w:u w:val="single"/>
        </w:rPr>
        <w:t>2016</w:t>
      </w:r>
      <w:r w:rsidRPr="00E5338A">
        <w:rPr>
          <w:rFonts w:ascii="Times New Roman" w:eastAsia="標楷體" w:hAnsi="Times New Roman" w:cs="Times New Roman"/>
          <w:b/>
          <w:color w:val="000000" w:themeColor="text1"/>
          <w:u w:val="single"/>
        </w:rPr>
        <w:t>年</w:t>
      </w:r>
      <w:r w:rsidR="007E1EE2">
        <w:rPr>
          <w:rFonts w:ascii="Times New Roman" w:eastAsia="標楷體" w:hAnsi="Times New Roman" w:cs="Times New Roman" w:hint="eastAsia"/>
          <w:b/>
          <w:color w:val="000000" w:themeColor="text1"/>
          <w:u w:val="single"/>
        </w:rPr>
        <w:t>4</w:t>
      </w:r>
      <w:r w:rsidRPr="00E5338A">
        <w:rPr>
          <w:rFonts w:ascii="Times New Roman" w:eastAsia="標楷體" w:hAnsi="Times New Roman" w:cs="Times New Roman"/>
          <w:b/>
          <w:color w:val="000000" w:themeColor="text1"/>
          <w:u w:val="single"/>
        </w:rPr>
        <w:t>月</w:t>
      </w:r>
      <w:r w:rsidR="007E1EE2">
        <w:rPr>
          <w:rFonts w:ascii="Times New Roman" w:eastAsia="標楷體" w:hAnsi="Times New Roman" w:cs="Times New Roman" w:hint="eastAsia"/>
          <w:b/>
          <w:color w:val="000000" w:themeColor="text1"/>
          <w:u w:val="single"/>
        </w:rPr>
        <w:t>2</w:t>
      </w:r>
      <w:r w:rsidR="005C25AA">
        <w:rPr>
          <w:rFonts w:ascii="Times New Roman" w:eastAsia="標楷體" w:hAnsi="Times New Roman" w:cs="Times New Roman" w:hint="eastAsia"/>
          <w:b/>
          <w:color w:val="000000" w:themeColor="text1"/>
          <w:u w:val="single"/>
        </w:rPr>
        <w:t>4</w:t>
      </w:r>
      <w:r w:rsidRPr="00E5338A">
        <w:rPr>
          <w:rFonts w:ascii="Times New Roman" w:eastAsia="標楷體" w:hAnsi="Times New Roman" w:cs="Times New Roman"/>
          <w:b/>
          <w:color w:val="000000" w:themeColor="text1"/>
          <w:u w:val="single"/>
        </w:rPr>
        <w:t>日</w:t>
      </w:r>
      <w:r w:rsidRPr="00E5338A">
        <w:rPr>
          <w:rFonts w:ascii="Times New Roman" w:eastAsia="標楷體" w:hAnsi="Times New Roman" w:cs="Times New Roman"/>
          <w:b/>
          <w:color w:val="000000" w:themeColor="text1"/>
        </w:rPr>
        <w:t>（</w:t>
      </w:r>
      <w:r w:rsidR="000679F5">
        <w:rPr>
          <w:rFonts w:ascii="Times New Roman" w:eastAsia="標楷體" w:hAnsi="Times New Roman" w:cs="Times New Roman"/>
          <w:b/>
          <w:color w:val="000000" w:themeColor="text1"/>
        </w:rPr>
        <w:t>星期</w:t>
      </w:r>
      <w:r w:rsidR="005C25AA">
        <w:rPr>
          <w:rFonts w:ascii="Times New Roman" w:eastAsia="標楷體" w:hAnsi="Times New Roman" w:cs="Times New Roman" w:hint="eastAsia"/>
          <w:b/>
          <w:color w:val="000000" w:themeColor="text1"/>
        </w:rPr>
        <w:t>日</w:t>
      </w:r>
      <w:r w:rsidRPr="00E5338A">
        <w:rPr>
          <w:rFonts w:ascii="Times New Roman" w:eastAsia="標楷體" w:hAnsi="Times New Roman" w:cs="Times New Roman"/>
          <w:b/>
          <w:color w:val="000000" w:themeColor="text1"/>
        </w:rPr>
        <w:t>）</w:t>
      </w:r>
      <w:r w:rsidRPr="00E5338A">
        <w:rPr>
          <w:rFonts w:ascii="Times New Roman" w:eastAsia="標楷體" w:hAnsi="Times New Roman" w:cs="Times New Roman"/>
          <w:color w:val="000000" w:themeColor="text1"/>
        </w:rPr>
        <w:t>前，以</w:t>
      </w:r>
      <w:r w:rsidRPr="00E5338A">
        <w:rPr>
          <w:rFonts w:ascii="Times New Roman" w:eastAsia="標楷體" w:hAnsi="Times New Roman" w:cs="Times New Roman"/>
          <w:color w:val="000000" w:themeColor="text1"/>
        </w:rPr>
        <w:t>E-mail</w:t>
      </w:r>
      <w:proofErr w:type="gramStart"/>
      <w:r w:rsidRPr="00E5338A">
        <w:rPr>
          <w:rFonts w:ascii="Times New Roman" w:eastAsia="標楷體" w:hAnsi="Times New Roman" w:cs="Times New Roman"/>
          <w:color w:val="000000" w:themeColor="text1"/>
        </w:rPr>
        <w:t>（</w:t>
      </w:r>
      <w:proofErr w:type="gramEnd"/>
      <w:r w:rsidRPr="00E5338A">
        <w:rPr>
          <w:rFonts w:ascii="Times New Roman" w:eastAsia="標楷體" w:hAnsi="Times New Roman" w:cs="Times New Roman" w:hint="eastAsia"/>
          <w:color w:val="000000" w:themeColor="text1"/>
        </w:rPr>
        <w:t>www</w:t>
      </w:r>
      <w:r w:rsidRPr="00E5338A">
        <w:rPr>
          <w:rFonts w:ascii="Times New Roman" w:eastAsia="標楷體" w:hAnsi="Times New Roman" w:cs="Times New Roman"/>
          <w:color w:val="000000" w:themeColor="text1"/>
        </w:rPr>
        <w:t>tcf</w:t>
      </w:r>
      <w:r w:rsidRPr="00E5338A">
        <w:rPr>
          <w:rFonts w:ascii="Times New Roman" w:eastAsia="標楷體" w:hAnsi="Times New Roman" w:cs="Times New Roman" w:hint="eastAsia"/>
          <w:color w:val="000000" w:themeColor="text1"/>
        </w:rPr>
        <w:t>0815</w:t>
      </w:r>
      <w:r w:rsidRPr="00E5338A">
        <w:rPr>
          <w:rFonts w:ascii="Times New Roman" w:eastAsia="標楷體" w:hAnsi="Times New Roman" w:cs="Times New Roman"/>
          <w:color w:val="000000" w:themeColor="text1"/>
        </w:rPr>
        <w:t>@gmail.com</w:t>
      </w:r>
      <w:proofErr w:type="gramStart"/>
      <w:r w:rsidRPr="00E5338A">
        <w:rPr>
          <w:rFonts w:ascii="Times New Roman" w:eastAsia="標楷體" w:hAnsi="Times New Roman" w:cs="Times New Roman"/>
          <w:color w:val="000000" w:themeColor="text1"/>
        </w:rPr>
        <w:t>）</w:t>
      </w:r>
      <w:proofErr w:type="gramEnd"/>
      <w:r w:rsidRPr="00E5338A">
        <w:rPr>
          <w:rFonts w:ascii="Times New Roman" w:eastAsia="標楷體" w:hAnsi="Times New Roman" w:cs="Times New Roman"/>
          <w:color w:val="000000" w:themeColor="text1"/>
        </w:rPr>
        <w:t>或傳真（</w:t>
      </w:r>
      <w:r w:rsidRPr="00E5338A">
        <w:rPr>
          <w:rFonts w:ascii="Times New Roman" w:eastAsia="標楷體" w:hAnsi="Times New Roman" w:cs="Times New Roman"/>
          <w:color w:val="000000" w:themeColor="text1"/>
        </w:rPr>
        <w:t>02-3393-8816</w:t>
      </w:r>
      <w:r w:rsidRPr="00E5338A">
        <w:rPr>
          <w:rFonts w:ascii="Times New Roman" w:eastAsia="標楷體" w:hAnsi="Times New Roman" w:cs="Times New Roman"/>
          <w:color w:val="000000" w:themeColor="text1"/>
        </w:rPr>
        <w:t>）方式回傳報名表</w:t>
      </w:r>
      <w:r w:rsidR="000F0422">
        <w:rPr>
          <w:rFonts w:ascii="Times New Roman" w:eastAsia="標楷體" w:hAnsi="Times New Roman" w:cs="Times New Roman" w:hint="eastAsia"/>
          <w:color w:val="000000" w:themeColor="text1"/>
        </w:rPr>
        <w:t>，名額有限，額滿截止</w:t>
      </w:r>
    </w:p>
    <w:p w:rsidR="00D237EC" w:rsidRPr="007E1EE2" w:rsidRDefault="00D237EC" w:rsidP="00D237EC">
      <w:pPr>
        <w:spacing w:line="0" w:lineRule="atLeast"/>
        <w:rPr>
          <w:rFonts w:ascii="Times New Roman" w:eastAsia="標楷體" w:hAnsi="Times New Roman" w:cs="Times New Roman"/>
          <w:spacing w:val="-20"/>
        </w:rPr>
      </w:pPr>
    </w:p>
    <w:p w:rsidR="00BF3A48" w:rsidRDefault="00D237EC" w:rsidP="009F52EA">
      <w:pPr>
        <w:spacing w:line="0" w:lineRule="atLeast"/>
        <w:rPr>
          <w:rFonts w:ascii="Times New Roman" w:eastAsia="標楷體" w:hAnsi="標楷體" w:cs="Times New Roman"/>
        </w:rPr>
      </w:pPr>
      <w:r w:rsidRPr="00EA0063">
        <w:rPr>
          <w:rFonts w:ascii="Times New Roman" w:eastAsia="標楷體" w:hAnsi="Times New Roman" w:cs="Times New Roman"/>
          <w:spacing w:val="-20"/>
        </w:rPr>
        <w:sym w:font="Wingdings 2" w:char="F0B2"/>
      </w:r>
      <w:r>
        <w:rPr>
          <w:rFonts w:ascii="Times New Roman" w:eastAsia="標楷體" w:hAnsi="Times New Roman" w:cs="Times New Roman"/>
          <w:spacing w:val="-20"/>
        </w:rPr>
        <w:t xml:space="preserve"> </w:t>
      </w:r>
      <w:r w:rsidRPr="00EA0063">
        <w:rPr>
          <w:rFonts w:ascii="Times New Roman" w:eastAsia="標楷體" w:hAnsi="標楷體" w:cs="Times New Roman"/>
        </w:rPr>
        <w:t>為響應環保，本研討會</w:t>
      </w:r>
      <w:proofErr w:type="gramStart"/>
      <w:r w:rsidRPr="00EA0063">
        <w:rPr>
          <w:rFonts w:ascii="Times New Roman" w:eastAsia="標楷體" w:hAnsi="標楷體" w:cs="Times New Roman"/>
        </w:rPr>
        <w:t>採</w:t>
      </w:r>
      <w:proofErr w:type="gramEnd"/>
      <w:r w:rsidRPr="00EA0063">
        <w:rPr>
          <w:rFonts w:ascii="Times New Roman" w:eastAsia="標楷體" w:hAnsi="標楷體" w:cs="Times New Roman"/>
        </w:rPr>
        <w:t>無紙化作業，將於會場發放會議手冊</w:t>
      </w:r>
      <w:r>
        <w:rPr>
          <w:rFonts w:ascii="Times New Roman" w:eastAsia="標楷體" w:hAnsi="標楷體" w:cs="Times New Roman"/>
        </w:rPr>
        <w:t>等</w:t>
      </w:r>
      <w:r w:rsidRPr="00EA0063">
        <w:rPr>
          <w:rFonts w:ascii="Times New Roman" w:eastAsia="標楷體" w:hAnsi="標楷體" w:cs="Times New Roman"/>
        </w:rPr>
        <w:t>相關資料電子</w:t>
      </w:r>
      <w:proofErr w:type="gramStart"/>
      <w:r w:rsidRPr="00EA0063">
        <w:rPr>
          <w:rFonts w:ascii="Times New Roman" w:eastAsia="標楷體" w:hAnsi="標楷體" w:cs="Times New Roman"/>
        </w:rPr>
        <w:t>檔</w:t>
      </w:r>
      <w:proofErr w:type="gramEnd"/>
      <w:r w:rsidRPr="00EA0063">
        <w:rPr>
          <w:rFonts w:ascii="Times New Roman" w:eastAsia="標楷體" w:hAnsi="標楷體" w:cs="Times New Roman"/>
        </w:rPr>
        <w:t>隨身碟，並於本</w:t>
      </w:r>
      <w:proofErr w:type="gramStart"/>
      <w:r w:rsidRPr="00EA0063">
        <w:rPr>
          <w:rFonts w:ascii="Times New Roman" w:eastAsia="標楷體" w:hAnsi="標楷體" w:cs="Times New Roman"/>
        </w:rPr>
        <w:t>會官網提供</w:t>
      </w:r>
      <w:proofErr w:type="gramEnd"/>
      <w:r w:rsidRPr="00EA0063">
        <w:rPr>
          <w:rFonts w:ascii="Times New Roman" w:eastAsia="標楷體" w:hAnsi="標楷體" w:cs="Times New Roman"/>
        </w:rPr>
        <w:t>下載</w:t>
      </w:r>
    </w:p>
    <w:p w:rsidR="00B12D02" w:rsidRDefault="00B12D02" w:rsidP="009F52EA">
      <w:pPr>
        <w:spacing w:line="0" w:lineRule="atLeast"/>
        <w:rPr>
          <w:rFonts w:ascii="王漢宗儷海報繁" w:eastAsia="王漢宗儷海報繁" w:hAnsi="標楷體"/>
          <w:spacing w:val="-20"/>
          <w:sz w:val="56"/>
          <w:szCs w:val="56"/>
        </w:rPr>
      </w:pPr>
    </w:p>
    <w:p w:rsidR="00B12D02" w:rsidRDefault="00B12D02" w:rsidP="009F52EA">
      <w:pPr>
        <w:spacing w:line="0" w:lineRule="atLeast"/>
        <w:rPr>
          <w:rFonts w:ascii="王漢宗儷海報繁" w:eastAsia="王漢宗儷海報繁" w:hAnsi="標楷體"/>
          <w:spacing w:val="-20"/>
          <w:sz w:val="56"/>
          <w:szCs w:val="56"/>
        </w:rPr>
      </w:pPr>
    </w:p>
    <w:p w:rsidR="00CC1232" w:rsidRDefault="00CC1232" w:rsidP="009F52EA">
      <w:pPr>
        <w:spacing w:line="0" w:lineRule="atLeast"/>
        <w:rPr>
          <w:rFonts w:ascii="王漢宗儷海報繁" w:eastAsia="王漢宗儷海報繁" w:hAnsi="標楷體"/>
          <w:spacing w:val="-20"/>
          <w:sz w:val="56"/>
          <w:szCs w:val="56"/>
        </w:rPr>
      </w:pPr>
    </w:p>
    <w:p w:rsidR="00532CB5" w:rsidRPr="00BF3A48" w:rsidRDefault="00532CB5" w:rsidP="00532CB5">
      <w:pPr>
        <w:spacing w:line="0" w:lineRule="atLeast"/>
        <w:jc w:val="center"/>
        <w:rPr>
          <w:rFonts w:ascii="王漢宗儷海報繁" w:eastAsia="王漢宗儷海報繁" w:hAnsi="標楷體"/>
          <w:spacing w:val="-20"/>
          <w:sz w:val="56"/>
          <w:szCs w:val="56"/>
        </w:rPr>
      </w:pPr>
      <w:r w:rsidRPr="00BF3A48">
        <w:rPr>
          <w:rFonts w:ascii="王漢宗儷海報繁" w:eastAsia="王漢宗儷海報繁" w:hAnsi="標楷體" w:hint="eastAsia"/>
          <w:spacing w:val="-20"/>
          <w:sz w:val="56"/>
          <w:szCs w:val="56"/>
        </w:rPr>
        <w:t>「</w:t>
      </w:r>
      <w:r w:rsidR="007E1EE2">
        <w:rPr>
          <w:rFonts w:ascii="全真行書" w:eastAsia="全真行書" w:hAnsi="標楷體" w:hint="eastAsia"/>
          <w:b/>
          <w:spacing w:val="-20"/>
          <w:sz w:val="56"/>
          <w:szCs w:val="56"/>
        </w:rPr>
        <w:t>為何要加速都更</w:t>
      </w:r>
      <w:r w:rsidRPr="00BF3A48">
        <w:rPr>
          <w:rFonts w:ascii="王漢宗儷海報繁" w:eastAsia="王漢宗儷海報繁" w:hAnsi="標楷體" w:hint="eastAsia"/>
          <w:spacing w:val="-20"/>
          <w:sz w:val="56"/>
          <w:szCs w:val="56"/>
        </w:rPr>
        <w:t>」論壇</w:t>
      </w:r>
    </w:p>
    <w:p w:rsidR="00532CB5" w:rsidRPr="007E1EE2" w:rsidRDefault="00532CB5" w:rsidP="00532CB5">
      <w:pPr>
        <w:spacing w:line="0" w:lineRule="atLeast"/>
        <w:jc w:val="center"/>
        <w:rPr>
          <w:rFonts w:ascii="王漢宗儷海報繁" w:eastAsia="王漢宗儷海報繁" w:hAnsi="標楷體"/>
          <w:spacing w:val="-20"/>
          <w:sz w:val="36"/>
          <w:szCs w:val="36"/>
        </w:rPr>
      </w:pPr>
    </w:p>
    <w:p w:rsidR="00FA4D3A" w:rsidRPr="00BF3A48" w:rsidRDefault="00FA4D3A" w:rsidP="00FA4D3A">
      <w:pPr>
        <w:jc w:val="center"/>
        <w:rPr>
          <w:rFonts w:ascii="王漢宗儷海報繁" w:eastAsia="王漢宗儷海報繁" w:hAnsi="標楷體" w:cs="Times New Roman"/>
          <w:color w:val="000000" w:themeColor="text1"/>
          <w:sz w:val="36"/>
          <w:szCs w:val="36"/>
        </w:rPr>
      </w:pPr>
      <w:r w:rsidRPr="00BF3A48">
        <w:rPr>
          <w:rFonts w:ascii="王漢宗儷海報繁" w:eastAsia="王漢宗儷海報繁" w:hAnsi="標楷體" w:cs="Times New Roman" w:hint="eastAsia"/>
          <w:color w:val="000000" w:themeColor="text1"/>
          <w:sz w:val="36"/>
          <w:szCs w:val="36"/>
        </w:rPr>
        <w:t>報名表</w:t>
      </w:r>
    </w:p>
    <w:tbl>
      <w:tblPr>
        <w:tblStyle w:val="a9"/>
        <w:tblW w:w="0" w:type="auto"/>
        <w:tblInd w:w="11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701"/>
        <w:gridCol w:w="6662"/>
      </w:tblGrid>
      <w:tr w:rsidR="00FA4D3A" w:rsidRPr="00D237EC" w:rsidTr="00BF3A48">
        <w:tc>
          <w:tcPr>
            <w:tcW w:w="1701" w:type="dxa"/>
          </w:tcPr>
          <w:p w:rsidR="00FA4D3A" w:rsidRPr="00D237EC" w:rsidRDefault="00FA4D3A" w:rsidP="00FA4D3A">
            <w:pPr>
              <w:jc w:val="center"/>
              <w:rPr>
                <w:rFonts w:ascii="王漢宗儷海報繁" w:eastAsia="王漢宗儷海報繁" w:hAnsi="Times New Roman" w:cs="Times New Roman"/>
                <w:color w:val="000000" w:themeColor="text1"/>
                <w:sz w:val="36"/>
                <w:szCs w:val="36"/>
              </w:rPr>
            </w:pPr>
            <w:r w:rsidRPr="00D237EC">
              <w:rPr>
                <w:rFonts w:ascii="王漢宗儷海報繁" w:eastAsia="王漢宗儷海報繁" w:hAnsi="Times New Roman" w:cs="Times New Roman" w:hint="eastAsia"/>
                <w:color w:val="000000" w:themeColor="text1"/>
                <w:sz w:val="36"/>
                <w:szCs w:val="36"/>
              </w:rPr>
              <w:t>姓名</w:t>
            </w:r>
          </w:p>
        </w:tc>
        <w:tc>
          <w:tcPr>
            <w:tcW w:w="6662" w:type="dxa"/>
          </w:tcPr>
          <w:p w:rsidR="00FA4D3A" w:rsidRPr="00D237EC" w:rsidRDefault="00FA4D3A" w:rsidP="00FA4D3A">
            <w:pPr>
              <w:jc w:val="center"/>
              <w:rPr>
                <w:rFonts w:ascii="王漢宗儷海報繁" w:eastAsia="王漢宗儷海報繁" w:hAnsi="Times New Roman" w:cs="Times New Roman"/>
                <w:color w:val="000000" w:themeColor="text1"/>
                <w:sz w:val="36"/>
                <w:szCs w:val="36"/>
              </w:rPr>
            </w:pPr>
          </w:p>
        </w:tc>
      </w:tr>
      <w:tr w:rsidR="00FA4D3A" w:rsidRPr="00D237EC" w:rsidTr="00BF3A48">
        <w:tc>
          <w:tcPr>
            <w:tcW w:w="1701" w:type="dxa"/>
          </w:tcPr>
          <w:p w:rsidR="00FA4D3A" w:rsidRPr="00D237EC" w:rsidRDefault="00FA4D3A" w:rsidP="00FA4D3A">
            <w:pPr>
              <w:jc w:val="center"/>
              <w:rPr>
                <w:rFonts w:ascii="王漢宗儷海報繁" w:eastAsia="王漢宗儷海報繁" w:hAnsi="Times New Roman" w:cs="Times New Roman"/>
                <w:color w:val="000000" w:themeColor="text1"/>
                <w:sz w:val="36"/>
                <w:szCs w:val="36"/>
              </w:rPr>
            </w:pPr>
            <w:r w:rsidRPr="00D237EC">
              <w:rPr>
                <w:rFonts w:ascii="王漢宗儷海報繁" w:eastAsia="王漢宗儷海報繁" w:hAnsi="Times New Roman" w:cs="Times New Roman" w:hint="eastAsia"/>
                <w:color w:val="000000" w:themeColor="text1"/>
                <w:sz w:val="36"/>
                <w:szCs w:val="36"/>
              </w:rPr>
              <w:t>單位</w:t>
            </w:r>
          </w:p>
        </w:tc>
        <w:tc>
          <w:tcPr>
            <w:tcW w:w="6662" w:type="dxa"/>
          </w:tcPr>
          <w:p w:rsidR="00FA4D3A" w:rsidRPr="00D237EC" w:rsidRDefault="00FA4D3A" w:rsidP="00FA4D3A">
            <w:pPr>
              <w:jc w:val="center"/>
              <w:rPr>
                <w:rFonts w:ascii="王漢宗儷海報繁" w:eastAsia="王漢宗儷海報繁" w:hAnsi="Times New Roman" w:cs="Times New Roman"/>
                <w:color w:val="000000" w:themeColor="text1"/>
                <w:sz w:val="36"/>
                <w:szCs w:val="36"/>
              </w:rPr>
            </w:pPr>
          </w:p>
        </w:tc>
      </w:tr>
      <w:tr w:rsidR="00FA4D3A" w:rsidRPr="00D237EC" w:rsidTr="00BF3A48">
        <w:tc>
          <w:tcPr>
            <w:tcW w:w="1701" w:type="dxa"/>
          </w:tcPr>
          <w:p w:rsidR="00FA4D3A" w:rsidRPr="00D237EC" w:rsidRDefault="00FA4D3A" w:rsidP="00FA4D3A">
            <w:pPr>
              <w:jc w:val="center"/>
              <w:rPr>
                <w:rFonts w:ascii="王漢宗儷海報繁" w:eastAsia="王漢宗儷海報繁" w:hAnsi="Times New Roman" w:cs="Times New Roman"/>
                <w:color w:val="000000" w:themeColor="text1"/>
                <w:sz w:val="36"/>
                <w:szCs w:val="36"/>
              </w:rPr>
            </w:pPr>
            <w:r w:rsidRPr="00D237EC">
              <w:rPr>
                <w:rFonts w:ascii="王漢宗儷海報繁" w:eastAsia="王漢宗儷海報繁" w:hAnsi="Times New Roman" w:cs="Times New Roman" w:hint="eastAsia"/>
                <w:color w:val="000000" w:themeColor="text1"/>
                <w:sz w:val="36"/>
                <w:szCs w:val="36"/>
              </w:rPr>
              <w:t>電話</w:t>
            </w:r>
          </w:p>
        </w:tc>
        <w:tc>
          <w:tcPr>
            <w:tcW w:w="6662" w:type="dxa"/>
          </w:tcPr>
          <w:p w:rsidR="00FA4D3A" w:rsidRPr="00D237EC" w:rsidRDefault="00FA4D3A" w:rsidP="00FA4D3A">
            <w:pPr>
              <w:jc w:val="center"/>
              <w:rPr>
                <w:rFonts w:ascii="王漢宗儷海報繁" w:eastAsia="王漢宗儷海報繁" w:hAnsi="Times New Roman" w:cs="Times New Roman"/>
                <w:color w:val="000000" w:themeColor="text1"/>
                <w:sz w:val="36"/>
                <w:szCs w:val="36"/>
              </w:rPr>
            </w:pPr>
          </w:p>
        </w:tc>
      </w:tr>
      <w:tr w:rsidR="00FA4D3A" w:rsidRPr="00D237EC" w:rsidTr="00BF3A48">
        <w:tc>
          <w:tcPr>
            <w:tcW w:w="1701" w:type="dxa"/>
          </w:tcPr>
          <w:p w:rsidR="00FA4D3A" w:rsidRPr="00D237EC" w:rsidRDefault="00FA4D3A" w:rsidP="00FA4D3A">
            <w:pPr>
              <w:jc w:val="center"/>
              <w:rPr>
                <w:rFonts w:ascii="王漢宗儷海報繁" w:eastAsia="王漢宗儷海報繁" w:hAnsi="Times New Roman" w:cs="Times New Roman"/>
                <w:color w:val="000000" w:themeColor="text1"/>
                <w:sz w:val="36"/>
                <w:szCs w:val="36"/>
              </w:rPr>
            </w:pPr>
            <w:r w:rsidRPr="00D237EC">
              <w:rPr>
                <w:rFonts w:ascii="王漢宗儷海報繁" w:eastAsia="王漢宗儷海報繁" w:hAnsi="Times New Roman" w:cs="Times New Roman" w:hint="eastAsia"/>
                <w:color w:val="000000" w:themeColor="text1"/>
                <w:sz w:val="36"/>
                <w:szCs w:val="36"/>
              </w:rPr>
              <w:t>Email</w:t>
            </w:r>
          </w:p>
        </w:tc>
        <w:tc>
          <w:tcPr>
            <w:tcW w:w="6662" w:type="dxa"/>
          </w:tcPr>
          <w:p w:rsidR="00FA4D3A" w:rsidRPr="00D237EC" w:rsidRDefault="00FA4D3A" w:rsidP="00FA4D3A">
            <w:pPr>
              <w:jc w:val="center"/>
              <w:rPr>
                <w:rFonts w:ascii="王漢宗儷海報繁" w:eastAsia="王漢宗儷海報繁" w:hAnsi="Times New Roman" w:cs="Times New Roman"/>
                <w:color w:val="000000" w:themeColor="text1"/>
                <w:sz w:val="36"/>
                <w:szCs w:val="36"/>
              </w:rPr>
            </w:pPr>
          </w:p>
        </w:tc>
      </w:tr>
    </w:tbl>
    <w:p w:rsidR="00FA4D3A" w:rsidRDefault="00FA4D3A" w:rsidP="00FA4D3A">
      <w:pPr>
        <w:spacing w:line="0" w:lineRule="atLeast"/>
        <w:rPr>
          <w:rFonts w:ascii="王漢宗儷海報繁" w:eastAsia="王漢宗儷海報繁" w:hAnsi="標楷體"/>
          <w:spacing w:val="-20"/>
        </w:rPr>
      </w:pPr>
    </w:p>
    <w:p w:rsidR="00650654" w:rsidRPr="00650654" w:rsidRDefault="00FA4D3A" w:rsidP="00FA4D3A">
      <w:pPr>
        <w:spacing w:line="0" w:lineRule="atLeast"/>
        <w:rPr>
          <w:rFonts w:ascii="Times New Roman" w:eastAsia="標楷體" w:hAnsi="Times New Roman" w:cs="Times New Roman"/>
        </w:rPr>
      </w:pPr>
      <w:r w:rsidRPr="00650654">
        <w:rPr>
          <w:rFonts w:ascii="Times New Roman" w:eastAsia="標楷體" w:hAnsi="Times New Roman" w:cs="Times New Roman"/>
          <w:spacing w:val="-20"/>
        </w:rPr>
        <w:sym w:font="Wingdings 2" w:char="F0B2"/>
      </w:r>
      <w:r w:rsidR="00650654" w:rsidRPr="00650654">
        <w:rPr>
          <w:rFonts w:ascii="Times New Roman" w:eastAsia="標楷體" w:hAnsi="Times New Roman" w:cs="Times New Roman"/>
          <w:spacing w:val="-20"/>
        </w:rPr>
        <w:t>【報名方式】</w:t>
      </w:r>
      <w:r w:rsidR="00650654" w:rsidRPr="00650654">
        <w:rPr>
          <w:rFonts w:ascii="Times New Roman" w:eastAsia="標楷體" w:hAnsi="Times New Roman" w:cs="Times New Roman"/>
        </w:rPr>
        <w:t>：</w:t>
      </w:r>
    </w:p>
    <w:p w:rsidR="00650654" w:rsidRPr="00E5338A" w:rsidRDefault="00650654" w:rsidP="00FA4D3A">
      <w:pPr>
        <w:spacing w:line="0" w:lineRule="atLeast"/>
        <w:rPr>
          <w:rFonts w:ascii="Times New Roman" w:eastAsia="標楷體" w:hAnsi="Times New Roman" w:cs="Times New Roman"/>
          <w:color w:val="FF0000"/>
        </w:rPr>
      </w:pPr>
      <w:r w:rsidRPr="00E5338A">
        <w:rPr>
          <w:rFonts w:ascii="Times New Roman" w:eastAsia="標楷體" w:hAnsi="Times New Roman" w:cs="Times New Roman"/>
          <w:color w:val="FF0000"/>
        </w:rPr>
        <w:t>1.</w:t>
      </w:r>
      <w:r w:rsidR="008F22A0" w:rsidRPr="00E5338A">
        <w:rPr>
          <w:rFonts w:ascii="Times New Roman" w:eastAsia="標楷體" w:hAnsi="Times New Roman" w:cs="Times New Roman" w:hint="eastAsia"/>
          <w:color w:val="FF0000"/>
        </w:rPr>
        <w:t>因名額有限，</w:t>
      </w:r>
      <w:r w:rsidR="00FA4D3A" w:rsidRPr="00E5338A">
        <w:rPr>
          <w:rFonts w:ascii="Times New Roman" w:eastAsia="標楷體" w:hAnsi="Times New Roman" w:cs="Times New Roman"/>
          <w:color w:val="FF0000"/>
        </w:rPr>
        <w:t>請於</w:t>
      </w:r>
      <w:r w:rsidR="001953E9" w:rsidRPr="00E5338A">
        <w:rPr>
          <w:rFonts w:ascii="Times New Roman" w:eastAsia="標楷體" w:hAnsi="Times New Roman" w:cs="Times New Roman"/>
          <w:b/>
          <w:color w:val="FF0000"/>
          <w:u w:val="single"/>
        </w:rPr>
        <w:t>2016</w:t>
      </w:r>
      <w:r w:rsidR="001953E9" w:rsidRPr="00E5338A">
        <w:rPr>
          <w:rFonts w:ascii="Times New Roman" w:eastAsia="標楷體" w:hAnsi="Times New Roman" w:cs="Times New Roman"/>
          <w:b/>
          <w:color w:val="FF0000"/>
          <w:u w:val="single"/>
        </w:rPr>
        <w:t>年</w:t>
      </w:r>
      <w:r w:rsidR="007E1EE2">
        <w:rPr>
          <w:rFonts w:ascii="Times New Roman" w:eastAsia="標楷體" w:hAnsi="Times New Roman" w:cs="Times New Roman" w:hint="eastAsia"/>
          <w:b/>
          <w:color w:val="FF0000"/>
          <w:u w:val="single"/>
        </w:rPr>
        <w:t>4</w:t>
      </w:r>
      <w:r w:rsidR="00FA4D3A" w:rsidRPr="00E5338A">
        <w:rPr>
          <w:rFonts w:ascii="Times New Roman" w:eastAsia="標楷體" w:hAnsi="Times New Roman" w:cs="Times New Roman"/>
          <w:b/>
          <w:color w:val="FF0000"/>
          <w:u w:val="single"/>
        </w:rPr>
        <w:t>月</w:t>
      </w:r>
      <w:r w:rsidR="007E1EE2">
        <w:rPr>
          <w:rFonts w:ascii="Times New Roman" w:eastAsia="標楷體" w:hAnsi="Times New Roman" w:cs="Times New Roman" w:hint="eastAsia"/>
          <w:b/>
          <w:color w:val="FF0000"/>
          <w:u w:val="single"/>
        </w:rPr>
        <w:t>2</w:t>
      </w:r>
      <w:r w:rsidR="00A63D6A">
        <w:rPr>
          <w:rFonts w:ascii="Times New Roman" w:eastAsia="標楷體" w:hAnsi="Times New Roman" w:cs="Times New Roman" w:hint="eastAsia"/>
          <w:b/>
          <w:color w:val="FF0000"/>
          <w:u w:val="single"/>
        </w:rPr>
        <w:t>4</w:t>
      </w:r>
      <w:r w:rsidR="00FA4D3A" w:rsidRPr="00E5338A">
        <w:rPr>
          <w:rFonts w:ascii="Times New Roman" w:eastAsia="標楷體" w:hAnsi="Times New Roman" w:cs="Times New Roman"/>
          <w:b/>
          <w:color w:val="FF0000"/>
          <w:u w:val="single"/>
        </w:rPr>
        <w:t>日</w:t>
      </w:r>
      <w:r w:rsidR="00FA4D3A" w:rsidRPr="00E5338A">
        <w:rPr>
          <w:rFonts w:ascii="Times New Roman" w:eastAsia="標楷體" w:hAnsi="Times New Roman" w:cs="Times New Roman"/>
          <w:b/>
          <w:color w:val="FF0000"/>
        </w:rPr>
        <w:t>（</w:t>
      </w:r>
      <w:r w:rsidR="000679F5">
        <w:rPr>
          <w:rFonts w:ascii="Times New Roman" w:eastAsia="標楷體" w:hAnsi="Times New Roman" w:cs="Times New Roman"/>
          <w:b/>
          <w:color w:val="FF0000"/>
        </w:rPr>
        <w:t>星期</w:t>
      </w:r>
      <w:r w:rsidR="00A63D6A">
        <w:rPr>
          <w:rFonts w:ascii="Times New Roman" w:eastAsia="標楷體" w:hAnsi="Times New Roman" w:cs="Times New Roman" w:hint="eastAsia"/>
          <w:b/>
          <w:color w:val="FF0000"/>
        </w:rPr>
        <w:t>日</w:t>
      </w:r>
      <w:r w:rsidR="00FA4D3A" w:rsidRPr="00E5338A">
        <w:rPr>
          <w:rFonts w:ascii="Times New Roman" w:eastAsia="標楷體" w:hAnsi="Times New Roman" w:cs="Times New Roman"/>
          <w:b/>
          <w:color w:val="FF0000"/>
        </w:rPr>
        <w:t>）</w:t>
      </w:r>
      <w:r w:rsidR="00FA4D3A" w:rsidRPr="00E5338A">
        <w:rPr>
          <w:rFonts w:ascii="Times New Roman" w:eastAsia="標楷體" w:hAnsi="Times New Roman" w:cs="Times New Roman"/>
          <w:color w:val="FF0000"/>
        </w:rPr>
        <w:t>前，以</w:t>
      </w:r>
      <w:r w:rsidR="00FA4D3A" w:rsidRPr="00E5338A">
        <w:rPr>
          <w:rFonts w:ascii="Times New Roman" w:eastAsia="標楷體" w:hAnsi="Times New Roman" w:cs="Times New Roman"/>
          <w:color w:val="FF0000"/>
        </w:rPr>
        <w:t>E-mail</w:t>
      </w:r>
      <w:proofErr w:type="gramStart"/>
      <w:r w:rsidRPr="00E5338A">
        <w:rPr>
          <w:rFonts w:ascii="Times New Roman" w:eastAsia="標楷體" w:hAnsi="Times New Roman" w:cs="Times New Roman"/>
          <w:color w:val="FF0000"/>
        </w:rPr>
        <w:t>（</w:t>
      </w:r>
      <w:proofErr w:type="gramEnd"/>
      <w:r w:rsidR="00557750" w:rsidRPr="00E5338A">
        <w:rPr>
          <w:rFonts w:ascii="Times New Roman" w:eastAsia="標楷體" w:hAnsi="Times New Roman" w:cs="Times New Roman" w:hint="eastAsia"/>
          <w:color w:val="FF0000"/>
        </w:rPr>
        <w:t>www</w:t>
      </w:r>
      <w:r w:rsidRPr="00E5338A">
        <w:rPr>
          <w:rFonts w:ascii="Times New Roman" w:eastAsia="標楷體" w:hAnsi="Times New Roman" w:cs="Times New Roman"/>
          <w:color w:val="FF0000"/>
        </w:rPr>
        <w:t>tcf</w:t>
      </w:r>
      <w:r w:rsidR="00557750" w:rsidRPr="00E5338A">
        <w:rPr>
          <w:rFonts w:ascii="Times New Roman" w:eastAsia="標楷體" w:hAnsi="Times New Roman" w:cs="Times New Roman" w:hint="eastAsia"/>
          <w:color w:val="FF0000"/>
        </w:rPr>
        <w:t>0815</w:t>
      </w:r>
      <w:r w:rsidRPr="00E5338A">
        <w:rPr>
          <w:rFonts w:ascii="Times New Roman" w:eastAsia="標楷體" w:hAnsi="Times New Roman" w:cs="Times New Roman"/>
          <w:color w:val="FF0000"/>
        </w:rPr>
        <w:t>@gmail.com</w:t>
      </w:r>
      <w:proofErr w:type="gramStart"/>
      <w:r w:rsidRPr="00E5338A">
        <w:rPr>
          <w:rFonts w:ascii="Times New Roman" w:eastAsia="標楷體" w:hAnsi="Times New Roman" w:cs="Times New Roman"/>
          <w:color w:val="FF0000"/>
        </w:rPr>
        <w:t>）</w:t>
      </w:r>
      <w:proofErr w:type="gramEnd"/>
      <w:r w:rsidR="00FA4D3A" w:rsidRPr="00E5338A">
        <w:rPr>
          <w:rFonts w:ascii="Times New Roman" w:eastAsia="標楷體" w:hAnsi="Times New Roman" w:cs="Times New Roman"/>
          <w:color w:val="FF0000"/>
        </w:rPr>
        <w:t>或傳真</w:t>
      </w:r>
      <w:r w:rsidRPr="00E5338A">
        <w:rPr>
          <w:rFonts w:ascii="Times New Roman" w:eastAsia="標楷體" w:hAnsi="Times New Roman" w:cs="Times New Roman"/>
          <w:color w:val="FF0000"/>
        </w:rPr>
        <w:t>（</w:t>
      </w:r>
      <w:r w:rsidRPr="00E5338A">
        <w:rPr>
          <w:rFonts w:ascii="Times New Roman" w:eastAsia="標楷體" w:hAnsi="Times New Roman" w:cs="Times New Roman"/>
          <w:color w:val="FF0000"/>
        </w:rPr>
        <w:t>02-3393-8816</w:t>
      </w:r>
      <w:r w:rsidRPr="00E5338A">
        <w:rPr>
          <w:rFonts w:ascii="Times New Roman" w:eastAsia="標楷體" w:hAnsi="Times New Roman" w:cs="Times New Roman"/>
          <w:color w:val="FF0000"/>
        </w:rPr>
        <w:t>）</w:t>
      </w:r>
      <w:r w:rsidR="00FA4D3A" w:rsidRPr="00E5338A">
        <w:rPr>
          <w:rFonts w:ascii="Times New Roman" w:eastAsia="標楷體" w:hAnsi="Times New Roman" w:cs="Times New Roman"/>
          <w:color w:val="FF0000"/>
        </w:rPr>
        <w:t>方式</w:t>
      </w:r>
      <w:r w:rsidRPr="00E5338A">
        <w:rPr>
          <w:rFonts w:ascii="Times New Roman" w:eastAsia="標楷體" w:hAnsi="Times New Roman" w:cs="Times New Roman"/>
          <w:color w:val="FF0000"/>
        </w:rPr>
        <w:t>回傳</w:t>
      </w:r>
      <w:r w:rsidR="00FA4D3A" w:rsidRPr="00E5338A">
        <w:rPr>
          <w:rFonts w:ascii="Times New Roman" w:eastAsia="標楷體" w:hAnsi="Times New Roman" w:cs="Times New Roman"/>
          <w:color w:val="FF0000"/>
        </w:rPr>
        <w:t>報名表</w:t>
      </w:r>
      <w:r w:rsidR="000F0422" w:rsidRPr="000F0422">
        <w:rPr>
          <w:rFonts w:ascii="Times New Roman" w:eastAsia="標楷體" w:hAnsi="Times New Roman" w:cs="Times New Roman" w:hint="eastAsia"/>
          <w:color w:val="FF0000"/>
        </w:rPr>
        <w:t>，額滿截止</w:t>
      </w:r>
    </w:p>
    <w:p w:rsidR="009A2007" w:rsidRDefault="00650654" w:rsidP="009A2007">
      <w:pPr>
        <w:spacing w:line="0" w:lineRule="atLeast"/>
        <w:rPr>
          <w:rFonts w:ascii="Times New Roman" w:eastAsia="標楷體" w:hAnsi="Times New Roman" w:cs="Times New Roman"/>
        </w:rPr>
      </w:pPr>
      <w:r>
        <w:rPr>
          <w:rFonts w:ascii="Times New Roman" w:eastAsia="標楷體" w:hAnsi="Times New Roman" w:cs="Times New Roman" w:hint="eastAsia"/>
        </w:rPr>
        <w:t>2.</w:t>
      </w:r>
      <w:r w:rsidR="001953E9" w:rsidRPr="00650654">
        <w:rPr>
          <w:rFonts w:ascii="Times New Roman" w:eastAsia="標楷體" w:hAnsi="Times New Roman" w:cs="Times New Roman"/>
        </w:rPr>
        <w:t>本會</w:t>
      </w:r>
      <w:r w:rsidR="00FA4D3A" w:rsidRPr="00650654">
        <w:rPr>
          <w:rFonts w:ascii="Times New Roman" w:eastAsia="標楷體" w:hAnsi="Times New Roman" w:cs="Times New Roman"/>
        </w:rPr>
        <w:t>收到報名表</w:t>
      </w:r>
      <w:r w:rsidR="001953E9" w:rsidRPr="00650654">
        <w:rPr>
          <w:rFonts w:ascii="Times New Roman" w:eastAsia="標楷體" w:hAnsi="Times New Roman" w:cs="Times New Roman"/>
        </w:rPr>
        <w:t>後</w:t>
      </w:r>
      <w:r w:rsidR="00FA4D3A" w:rsidRPr="00650654">
        <w:rPr>
          <w:rFonts w:ascii="Times New Roman" w:eastAsia="標楷體" w:hAnsi="Times New Roman" w:cs="Times New Roman"/>
        </w:rPr>
        <w:t>會</w:t>
      </w:r>
      <w:r>
        <w:rPr>
          <w:rFonts w:ascii="Times New Roman" w:eastAsia="標楷體" w:hAnsi="Times New Roman" w:cs="Times New Roman"/>
        </w:rPr>
        <w:t>主動</w:t>
      </w:r>
      <w:r w:rsidR="00934D06">
        <w:rPr>
          <w:rFonts w:ascii="Times New Roman" w:eastAsia="標楷體" w:hAnsi="Times New Roman" w:cs="Times New Roman"/>
        </w:rPr>
        <w:t>與</w:t>
      </w:r>
      <w:r>
        <w:rPr>
          <w:rFonts w:ascii="Times New Roman" w:eastAsia="標楷體" w:hAnsi="Times New Roman" w:cs="Times New Roman"/>
        </w:rPr>
        <w:t>您聯繫確認報名</w:t>
      </w:r>
      <w:r w:rsidR="00934D06">
        <w:rPr>
          <w:rFonts w:ascii="Times New Roman" w:eastAsia="標楷體" w:hAnsi="Times New Roman" w:cs="Times New Roman"/>
        </w:rPr>
        <w:t>是否</w:t>
      </w:r>
      <w:r w:rsidR="008F22A0">
        <w:rPr>
          <w:rFonts w:ascii="Times New Roman" w:eastAsia="標楷體" w:hAnsi="Times New Roman" w:cs="Times New Roman"/>
        </w:rPr>
        <w:t>成功</w:t>
      </w:r>
    </w:p>
    <w:p w:rsidR="00E5338A" w:rsidRPr="00E5338A" w:rsidRDefault="00E5338A" w:rsidP="009A2007">
      <w:pPr>
        <w:spacing w:line="0" w:lineRule="atLeast"/>
        <w:rPr>
          <w:rFonts w:ascii="Times New Roman" w:eastAsia="標楷體" w:hAnsi="Times New Roman" w:cs="Times New Roman"/>
        </w:rPr>
      </w:pPr>
    </w:p>
    <w:p w:rsidR="009A2007" w:rsidRPr="00650654" w:rsidRDefault="009A2007" w:rsidP="009A2007">
      <w:pPr>
        <w:spacing w:line="0" w:lineRule="atLeast"/>
        <w:rPr>
          <w:rFonts w:ascii="Times New Roman" w:eastAsia="標楷體" w:hAnsi="Times New Roman" w:cs="Times New Roman"/>
        </w:rPr>
      </w:pPr>
      <w:r w:rsidRPr="00650654">
        <w:rPr>
          <w:rFonts w:ascii="Times New Roman" w:eastAsia="標楷體" w:hAnsi="Times New Roman" w:cs="Times New Roman"/>
        </w:rPr>
        <w:sym w:font="Wingdings 2" w:char="F0B2"/>
      </w:r>
      <w:r w:rsidRPr="00650654">
        <w:rPr>
          <w:rFonts w:ascii="Times New Roman" w:eastAsia="標楷體" w:hAnsi="Times New Roman" w:cs="Times New Roman"/>
          <w:spacing w:val="-20"/>
        </w:rPr>
        <w:t>【</w:t>
      </w:r>
      <w:r>
        <w:rPr>
          <w:rFonts w:ascii="Times New Roman" w:eastAsia="標楷體" w:hAnsi="Times New Roman" w:cs="Times New Roman"/>
          <w:spacing w:val="-20"/>
        </w:rPr>
        <w:t>聯絡</w:t>
      </w:r>
      <w:r w:rsidR="00934D06">
        <w:rPr>
          <w:rFonts w:ascii="Times New Roman" w:eastAsia="標楷體" w:hAnsi="Times New Roman" w:cs="Times New Roman"/>
          <w:spacing w:val="-20"/>
        </w:rPr>
        <w:t>方式</w:t>
      </w:r>
      <w:r w:rsidRPr="00650654">
        <w:rPr>
          <w:rFonts w:ascii="Times New Roman" w:eastAsia="標楷體" w:hAnsi="Times New Roman" w:cs="Times New Roman"/>
          <w:spacing w:val="-20"/>
        </w:rPr>
        <w:t>】</w:t>
      </w:r>
      <w:r w:rsidRPr="00650654">
        <w:rPr>
          <w:rFonts w:ascii="Times New Roman" w:eastAsia="標楷體" w:hAnsi="Times New Roman" w:cs="Times New Roman"/>
        </w:rPr>
        <w:t>：</w:t>
      </w:r>
      <w:r w:rsidR="00934D06">
        <w:rPr>
          <w:rFonts w:ascii="Times New Roman" w:eastAsia="標楷體" w:hAnsi="Times New Roman" w:cs="Times New Roman"/>
        </w:rPr>
        <w:t>電話</w:t>
      </w:r>
      <w:r w:rsidRPr="00650654">
        <w:rPr>
          <w:rFonts w:ascii="Times New Roman" w:eastAsia="標楷體" w:hAnsi="Times New Roman" w:cs="Times New Roman"/>
        </w:rPr>
        <w:t>02-2357-6900</w:t>
      </w:r>
      <w:r>
        <w:rPr>
          <w:rFonts w:ascii="Times New Roman" w:eastAsia="標楷體" w:hAnsi="Times New Roman" w:cs="Times New Roman" w:hint="eastAsia"/>
        </w:rPr>
        <w:t>，</w:t>
      </w:r>
      <w:r w:rsidRPr="00650654">
        <w:rPr>
          <w:rFonts w:ascii="Times New Roman" w:eastAsia="標楷體" w:hAnsi="Times New Roman" w:cs="Times New Roman"/>
        </w:rPr>
        <w:t>曾小姐</w:t>
      </w:r>
    </w:p>
    <w:p w:rsidR="00650654" w:rsidRPr="009A2007" w:rsidRDefault="00650654" w:rsidP="00FA4D3A">
      <w:pPr>
        <w:spacing w:line="0" w:lineRule="atLeast"/>
        <w:rPr>
          <w:rFonts w:ascii="Times New Roman" w:eastAsia="標楷體" w:hAnsi="Times New Roman" w:cs="Times New Roman"/>
        </w:rPr>
      </w:pPr>
    </w:p>
    <w:p w:rsidR="00E275FB" w:rsidRPr="00650654" w:rsidRDefault="00E275FB" w:rsidP="00E275FB">
      <w:pPr>
        <w:spacing w:line="0" w:lineRule="atLeast"/>
        <w:rPr>
          <w:rFonts w:ascii="Times New Roman" w:eastAsia="標楷體" w:hAnsi="Times New Roman" w:cs="Times New Roman"/>
        </w:rPr>
      </w:pPr>
      <w:r w:rsidRPr="00650654">
        <w:rPr>
          <w:rFonts w:ascii="Times New Roman" w:eastAsia="標楷體" w:hAnsi="Times New Roman" w:cs="Times New Roman"/>
        </w:rPr>
        <w:sym w:font="Wingdings 2" w:char="F0B2"/>
      </w:r>
      <w:r w:rsidR="009A2007">
        <w:rPr>
          <w:rFonts w:ascii="Times New Roman" w:eastAsia="標楷體" w:hAnsi="Times New Roman" w:cs="Times New Roman"/>
          <w:spacing w:val="-20"/>
        </w:rPr>
        <w:t xml:space="preserve"> </w:t>
      </w:r>
      <w:r>
        <w:rPr>
          <w:rFonts w:ascii="Times New Roman" w:eastAsia="標楷體" w:hAnsi="Times New Roman" w:cs="Times New Roman"/>
        </w:rPr>
        <w:t>相關訊息請見本</w:t>
      </w:r>
      <w:proofErr w:type="gramStart"/>
      <w:r>
        <w:rPr>
          <w:rFonts w:ascii="Times New Roman" w:eastAsia="標楷體" w:hAnsi="Times New Roman" w:cs="Times New Roman"/>
        </w:rPr>
        <w:t>會官網</w:t>
      </w:r>
      <w:proofErr w:type="gramEnd"/>
      <w:r>
        <w:rPr>
          <w:rFonts w:ascii="Times New Roman" w:eastAsia="標楷體" w:hAnsi="Times New Roman" w:cs="Times New Roman"/>
        </w:rPr>
        <w:t>，網址：</w:t>
      </w:r>
      <w:r>
        <w:rPr>
          <w:rFonts w:ascii="Times New Roman" w:eastAsia="標楷體" w:hAnsi="Times New Roman" w:cs="Times New Roman" w:hint="eastAsia"/>
        </w:rPr>
        <w:t>tcf.tw</w:t>
      </w:r>
    </w:p>
    <w:sectPr w:rsidR="00E275FB" w:rsidRPr="00650654" w:rsidSect="00BF3A4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1A" w:rsidRDefault="001F1A1A" w:rsidP="003C4A35">
      <w:r>
        <w:separator/>
      </w:r>
    </w:p>
  </w:endnote>
  <w:endnote w:type="continuationSeparator" w:id="0">
    <w:p w:rsidR="001F1A1A" w:rsidRDefault="001F1A1A" w:rsidP="003C4A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王漢宗儷海報繁">
    <w:panose1 w:val="030005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全真行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1A" w:rsidRDefault="001F1A1A" w:rsidP="003C4A35">
      <w:r>
        <w:separator/>
      </w:r>
    </w:p>
  </w:footnote>
  <w:footnote w:type="continuationSeparator" w:id="0">
    <w:p w:rsidR="001F1A1A" w:rsidRDefault="001F1A1A" w:rsidP="003C4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884E30"/>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7AC"/>
    <w:rsid w:val="00044C70"/>
    <w:rsid w:val="000679F5"/>
    <w:rsid w:val="000B3851"/>
    <w:rsid w:val="000F0422"/>
    <w:rsid w:val="000F401A"/>
    <w:rsid w:val="00102E1F"/>
    <w:rsid w:val="00130D75"/>
    <w:rsid w:val="00152AFA"/>
    <w:rsid w:val="001953E9"/>
    <w:rsid w:val="001B14FD"/>
    <w:rsid w:val="001C367D"/>
    <w:rsid w:val="001C76F5"/>
    <w:rsid w:val="001F1A1A"/>
    <w:rsid w:val="001F545E"/>
    <w:rsid w:val="00222821"/>
    <w:rsid w:val="002253C8"/>
    <w:rsid w:val="00226DF0"/>
    <w:rsid w:val="0023370D"/>
    <w:rsid w:val="00246FBE"/>
    <w:rsid w:val="0026740A"/>
    <w:rsid w:val="00363493"/>
    <w:rsid w:val="00382D9A"/>
    <w:rsid w:val="003C4A35"/>
    <w:rsid w:val="003F742B"/>
    <w:rsid w:val="0040114D"/>
    <w:rsid w:val="0043273F"/>
    <w:rsid w:val="0043493E"/>
    <w:rsid w:val="004440B4"/>
    <w:rsid w:val="00457D2B"/>
    <w:rsid w:val="004936E2"/>
    <w:rsid w:val="00495924"/>
    <w:rsid w:val="004A1CD9"/>
    <w:rsid w:val="004B6A9C"/>
    <w:rsid w:val="00506374"/>
    <w:rsid w:val="00523EAA"/>
    <w:rsid w:val="005245D9"/>
    <w:rsid w:val="00532CB5"/>
    <w:rsid w:val="00533BB1"/>
    <w:rsid w:val="00546C98"/>
    <w:rsid w:val="00547B1A"/>
    <w:rsid w:val="00557750"/>
    <w:rsid w:val="005C25AA"/>
    <w:rsid w:val="005D0F8F"/>
    <w:rsid w:val="00626149"/>
    <w:rsid w:val="00630DF6"/>
    <w:rsid w:val="00650654"/>
    <w:rsid w:val="00687B0C"/>
    <w:rsid w:val="00692C1E"/>
    <w:rsid w:val="006F19D6"/>
    <w:rsid w:val="00714B04"/>
    <w:rsid w:val="00751444"/>
    <w:rsid w:val="007B0663"/>
    <w:rsid w:val="007D0231"/>
    <w:rsid w:val="007E1EE2"/>
    <w:rsid w:val="007F0D95"/>
    <w:rsid w:val="007F67CF"/>
    <w:rsid w:val="00801F0A"/>
    <w:rsid w:val="00832AA5"/>
    <w:rsid w:val="008607C5"/>
    <w:rsid w:val="0087584D"/>
    <w:rsid w:val="00887F3A"/>
    <w:rsid w:val="00891B9A"/>
    <w:rsid w:val="008A5131"/>
    <w:rsid w:val="008B33AE"/>
    <w:rsid w:val="008F22A0"/>
    <w:rsid w:val="00901890"/>
    <w:rsid w:val="0092659F"/>
    <w:rsid w:val="0093138D"/>
    <w:rsid w:val="00934D06"/>
    <w:rsid w:val="0096764A"/>
    <w:rsid w:val="009A2007"/>
    <w:rsid w:val="009A33B3"/>
    <w:rsid w:val="009D009A"/>
    <w:rsid w:val="009F52EA"/>
    <w:rsid w:val="00A04A84"/>
    <w:rsid w:val="00A23277"/>
    <w:rsid w:val="00A236DA"/>
    <w:rsid w:val="00A43390"/>
    <w:rsid w:val="00A56AAB"/>
    <w:rsid w:val="00A63D6A"/>
    <w:rsid w:val="00A77BAF"/>
    <w:rsid w:val="00A86E13"/>
    <w:rsid w:val="00AA507A"/>
    <w:rsid w:val="00AA7DE2"/>
    <w:rsid w:val="00AB36F9"/>
    <w:rsid w:val="00AC2C83"/>
    <w:rsid w:val="00AE4E48"/>
    <w:rsid w:val="00B12D02"/>
    <w:rsid w:val="00B4372A"/>
    <w:rsid w:val="00B56001"/>
    <w:rsid w:val="00B925D5"/>
    <w:rsid w:val="00BA3C0E"/>
    <w:rsid w:val="00BB47FD"/>
    <w:rsid w:val="00BC3009"/>
    <w:rsid w:val="00BD7C23"/>
    <w:rsid w:val="00BF3A48"/>
    <w:rsid w:val="00BF589F"/>
    <w:rsid w:val="00C111D6"/>
    <w:rsid w:val="00C138FA"/>
    <w:rsid w:val="00C34562"/>
    <w:rsid w:val="00C532D8"/>
    <w:rsid w:val="00C74AD4"/>
    <w:rsid w:val="00C918E5"/>
    <w:rsid w:val="00CC1232"/>
    <w:rsid w:val="00CC43D8"/>
    <w:rsid w:val="00CC7124"/>
    <w:rsid w:val="00CC7BBF"/>
    <w:rsid w:val="00CD4070"/>
    <w:rsid w:val="00D237EC"/>
    <w:rsid w:val="00D32FFF"/>
    <w:rsid w:val="00D37ADE"/>
    <w:rsid w:val="00D67410"/>
    <w:rsid w:val="00D70E89"/>
    <w:rsid w:val="00DB36C0"/>
    <w:rsid w:val="00DD67DC"/>
    <w:rsid w:val="00DD79A2"/>
    <w:rsid w:val="00E24CC1"/>
    <w:rsid w:val="00E275FB"/>
    <w:rsid w:val="00E5338A"/>
    <w:rsid w:val="00EA0063"/>
    <w:rsid w:val="00EC681E"/>
    <w:rsid w:val="00EE4231"/>
    <w:rsid w:val="00EF4899"/>
    <w:rsid w:val="00F55A4A"/>
    <w:rsid w:val="00F567AC"/>
    <w:rsid w:val="00F64C52"/>
    <w:rsid w:val="00F77661"/>
    <w:rsid w:val="00FA4D3A"/>
    <w:rsid w:val="00FF4A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7AC"/>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nhideWhenUsed/>
    <w:rsid w:val="00F567AC"/>
    <w:pPr>
      <w:numPr>
        <w:numId w:val="1"/>
      </w:numPr>
      <w:snapToGrid w:val="0"/>
      <w:contextualSpacing/>
    </w:pPr>
    <w:rPr>
      <w:rFonts w:ascii="Times New Roman" w:eastAsia="標楷體" w:hAnsi="Times New Roman" w:cs="Times New Roman"/>
      <w:szCs w:val="20"/>
    </w:rPr>
  </w:style>
  <w:style w:type="paragraph" w:styleId="a4">
    <w:name w:val="No Spacing"/>
    <w:uiPriority w:val="1"/>
    <w:qFormat/>
    <w:rsid w:val="00F567AC"/>
    <w:pPr>
      <w:widowControl w:val="0"/>
      <w:snapToGrid w:val="0"/>
    </w:pPr>
    <w:rPr>
      <w:rFonts w:ascii="Times New Roman" w:eastAsia="標楷體" w:hAnsi="Times New Roman" w:cs="Times New Roman"/>
      <w:szCs w:val="20"/>
    </w:rPr>
  </w:style>
  <w:style w:type="paragraph" w:styleId="a5">
    <w:name w:val="header"/>
    <w:basedOn w:val="a0"/>
    <w:link w:val="a6"/>
    <w:uiPriority w:val="99"/>
    <w:semiHidden/>
    <w:unhideWhenUsed/>
    <w:rsid w:val="003C4A35"/>
    <w:pPr>
      <w:tabs>
        <w:tab w:val="center" w:pos="4153"/>
        <w:tab w:val="right" w:pos="8306"/>
      </w:tabs>
      <w:snapToGrid w:val="0"/>
    </w:pPr>
    <w:rPr>
      <w:sz w:val="20"/>
      <w:szCs w:val="20"/>
    </w:rPr>
  </w:style>
  <w:style w:type="character" w:customStyle="1" w:styleId="a6">
    <w:name w:val="頁首 字元"/>
    <w:basedOn w:val="a1"/>
    <w:link w:val="a5"/>
    <w:uiPriority w:val="99"/>
    <w:semiHidden/>
    <w:rsid w:val="003C4A35"/>
    <w:rPr>
      <w:sz w:val="20"/>
      <w:szCs w:val="20"/>
    </w:rPr>
  </w:style>
  <w:style w:type="paragraph" w:styleId="a7">
    <w:name w:val="footer"/>
    <w:basedOn w:val="a0"/>
    <w:link w:val="a8"/>
    <w:uiPriority w:val="99"/>
    <w:semiHidden/>
    <w:unhideWhenUsed/>
    <w:rsid w:val="003C4A35"/>
    <w:pPr>
      <w:tabs>
        <w:tab w:val="center" w:pos="4153"/>
        <w:tab w:val="right" w:pos="8306"/>
      </w:tabs>
      <w:snapToGrid w:val="0"/>
    </w:pPr>
    <w:rPr>
      <w:sz w:val="20"/>
      <w:szCs w:val="20"/>
    </w:rPr>
  </w:style>
  <w:style w:type="character" w:customStyle="1" w:styleId="a8">
    <w:name w:val="頁尾 字元"/>
    <w:basedOn w:val="a1"/>
    <w:link w:val="a7"/>
    <w:uiPriority w:val="99"/>
    <w:semiHidden/>
    <w:rsid w:val="003C4A35"/>
    <w:rPr>
      <w:sz w:val="20"/>
      <w:szCs w:val="20"/>
    </w:rPr>
  </w:style>
  <w:style w:type="paragraph" w:styleId="Web">
    <w:name w:val="Normal (Web)"/>
    <w:basedOn w:val="a0"/>
    <w:uiPriority w:val="99"/>
    <w:semiHidden/>
    <w:unhideWhenUsed/>
    <w:rsid w:val="00222821"/>
    <w:pPr>
      <w:widowControl/>
    </w:pPr>
    <w:rPr>
      <w:rFonts w:ascii="新細明體" w:eastAsia="新細明體" w:hAnsi="新細明體" w:cs="新細明體"/>
      <w:kern w:val="0"/>
      <w:szCs w:val="24"/>
    </w:rPr>
  </w:style>
  <w:style w:type="table" w:styleId="a9">
    <w:name w:val="Table Grid"/>
    <w:basedOn w:val="a2"/>
    <w:uiPriority w:val="59"/>
    <w:rsid w:val="00FA4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3A4A-6E60-4289-8178-A221CAA8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658</Words>
  <Characters>672</Characters>
  <Application>Microsoft Office Word</Application>
  <DocSecurity>0</DocSecurity>
  <Lines>23</Lines>
  <Paragraphs>8</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2016-04-01T09:00:00Z</dcterms:created>
  <dcterms:modified xsi:type="dcterms:W3CDTF">2016-04-20T10:25:00Z</dcterms:modified>
</cp:coreProperties>
</file>